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6594" w14:textId="08972C42" w:rsidR="00522428" w:rsidRPr="00A648F5" w:rsidRDefault="006E55B8" w:rsidP="008B0574">
      <w:pPr>
        <w:pageBreakBefore/>
        <w:spacing w:before="40" w:after="40" w:line="276" w:lineRule="auto"/>
        <w:jc w:val="center"/>
        <w:rPr>
          <w:b/>
        </w:rPr>
      </w:pPr>
      <w:r>
        <w:rPr>
          <w:b/>
          <w:noProof/>
        </w:rPr>
        <mc:AlternateContent>
          <mc:Choice Requires="wps">
            <w:drawing>
              <wp:anchor distT="0" distB="0" distL="114300" distR="114300" simplePos="0" relativeHeight="251659264" behindDoc="0" locked="0" layoutInCell="1" allowOverlap="1" wp14:anchorId="2A898332" wp14:editId="0E75E6BE">
                <wp:simplePos x="0" y="0"/>
                <wp:positionH relativeFrom="column">
                  <wp:posOffset>405765</wp:posOffset>
                </wp:positionH>
                <wp:positionV relativeFrom="paragraph">
                  <wp:posOffset>-62865</wp:posOffset>
                </wp:positionV>
                <wp:extent cx="1238250" cy="3048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23825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09CEC284" w14:textId="613B4FF9" w:rsidR="006E55B8" w:rsidRDefault="006E55B8" w:rsidP="006E55B8">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898332" id="Rectangle 1" o:spid="_x0000_s1026" style="position:absolute;left:0;text-align:left;margin-left:31.95pt;margin-top:-4.95pt;width:97.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" fillcolor="white [3201]" strokecolor="black [3200]" strokeweight="2pt">
                <v:textbox>
                  <w:txbxContent>
                    <w:p w14:paraId="09CEC284" w14:textId="613B4FF9" w:rsidR="006E55B8" w:rsidRDefault="006E55B8" w:rsidP="006E55B8">
                      <w:pPr>
                        <w:jc w:val="center"/>
                      </w:pPr>
                      <w:r>
                        <w:t>DỰ THẢO</w:t>
                      </w:r>
                    </w:p>
                  </w:txbxContent>
                </v:textbox>
              </v:rect>
            </w:pict>
          </mc:Fallback>
        </mc:AlternateContent>
      </w:r>
      <w:r w:rsidR="00B870FF" w:rsidRPr="00A648F5">
        <w:rPr>
          <w:b/>
        </w:rPr>
        <w:t>Phụ lục</w:t>
      </w:r>
      <w:r w:rsidR="00A60DF7" w:rsidRPr="00A648F5">
        <w:rPr>
          <w:b/>
        </w:rPr>
        <w:t xml:space="preserve"> III</w:t>
      </w:r>
    </w:p>
    <w:p w14:paraId="062398C4" w14:textId="77777777" w:rsidR="00522428" w:rsidRPr="00A648F5" w:rsidRDefault="00522428" w:rsidP="00C06D0E">
      <w:pPr>
        <w:spacing w:before="120" w:after="120" w:line="276" w:lineRule="auto"/>
        <w:jc w:val="center"/>
        <w:rPr>
          <w:sz w:val="26"/>
          <w:szCs w:val="26"/>
        </w:rPr>
      </w:pPr>
      <w:r w:rsidRPr="00A648F5">
        <w:t>PHƯƠNG PHÁP XÁC ĐỊNH CHI PHÍ XÂY DỰNG</w:t>
      </w:r>
    </w:p>
    <w:p w14:paraId="36EA220B" w14:textId="4CD5A349" w:rsidR="00522428" w:rsidRPr="00A648F5" w:rsidRDefault="001F1A3E" w:rsidP="00C06D0E">
      <w:pPr>
        <w:spacing w:before="40" w:after="40"/>
        <w:jc w:val="center"/>
        <w:rPr>
          <w:i/>
        </w:rPr>
      </w:pPr>
      <w:r w:rsidRPr="00A648F5">
        <w:rPr>
          <w:i/>
        </w:rPr>
        <w:t>(Kèm theo Thông tư số     /202</w:t>
      </w:r>
      <w:r w:rsidR="00C06D0E" w:rsidRPr="00A648F5">
        <w:rPr>
          <w:i/>
        </w:rPr>
        <w:t>6</w:t>
      </w:r>
      <w:r w:rsidRPr="00A648F5">
        <w:rPr>
          <w:i/>
        </w:rPr>
        <w:t xml:space="preserve">/TT-BXD </w:t>
      </w:r>
      <w:r w:rsidR="00AE67B4" w:rsidRPr="00A648F5">
        <w:rPr>
          <w:i/>
        </w:rPr>
        <w:t>ngày</w:t>
      </w:r>
      <w:r w:rsidR="00AE6915" w:rsidRPr="00A648F5">
        <w:rPr>
          <w:i/>
        </w:rPr>
        <w:t xml:space="preserve">   tháng </w:t>
      </w:r>
      <w:r w:rsidR="00C06D0E" w:rsidRPr="00A648F5">
        <w:rPr>
          <w:i/>
        </w:rPr>
        <w:t>5</w:t>
      </w:r>
      <w:r w:rsidRPr="00A648F5">
        <w:rPr>
          <w:i/>
        </w:rPr>
        <w:t xml:space="preserve"> năm 202</w:t>
      </w:r>
      <w:r w:rsidR="00C06D0E" w:rsidRPr="00A648F5">
        <w:rPr>
          <w:i/>
        </w:rPr>
        <w:t>6</w:t>
      </w:r>
      <w:r w:rsidRPr="00A648F5">
        <w:rPr>
          <w:i/>
        </w:rPr>
        <w:t xml:space="preserve"> </w:t>
      </w:r>
      <w:r w:rsidR="007B51F2">
        <w:rPr>
          <w:i/>
        </w:rPr>
        <w:br/>
      </w:r>
      <w:r w:rsidRPr="00A648F5">
        <w:rPr>
          <w:i/>
        </w:rPr>
        <w:t>của Bộ trưởng Bộ Xây dựng)</w:t>
      </w:r>
    </w:p>
    <w:p w14:paraId="052F9854" w14:textId="3282352E" w:rsidR="00851304" w:rsidRPr="00A648F5" w:rsidRDefault="00851304" w:rsidP="00851304">
      <w:pPr>
        <w:pStyle w:val="ListParagraph"/>
        <w:numPr>
          <w:ilvl w:val="0"/>
          <w:numId w:val="10"/>
        </w:numPr>
        <w:spacing w:before="120" w:after="40" w:line="276" w:lineRule="auto"/>
        <w:jc w:val="both"/>
        <w:rPr>
          <w:b/>
          <w:bCs/>
        </w:rPr>
      </w:pPr>
      <w:r w:rsidRPr="00A648F5">
        <w:rPr>
          <w:b/>
          <w:bCs/>
        </w:rPr>
        <w:t>Quy định chung</w:t>
      </w:r>
    </w:p>
    <w:p w14:paraId="302898D4" w14:textId="11B254B5" w:rsidR="00E845DE" w:rsidRPr="00A648F5" w:rsidRDefault="000A2EE3" w:rsidP="00851304">
      <w:pPr>
        <w:spacing w:before="120" w:after="40" w:line="276" w:lineRule="auto"/>
        <w:ind w:firstLine="720"/>
        <w:jc w:val="both"/>
      </w:pPr>
      <w:r w:rsidRPr="00A648F5">
        <w:t>1.1.</w:t>
      </w:r>
      <w:r w:rsidR="00851304" w:rsidRPr="00A648F5">
        <w:t xml:space="preserve"> </w:t>
      </w:r>
      <w:r w:rsidR="007C6DDC" w:rsidRPr="00A648F5">
        <w:rPr>
          <w:lang w:val="vi-VN"/>
        </w:rPr>
        <w:t xml:space="preserve">Chi phí xây dựng </w:t>
      </w:r>
      <w:r w:rsidR="003A1663" w:rsidRPr="00A648F5">
        <w:t xml:space="preserve">trong dự toán xây dựng công trình </w:t>
      </w:r>
      <w:r w:rsidR="007C6DDC" w:rsidRPr="00A648F5">
        <w:t xml:space="preserve">được xác định cho </w:t>
      </w:r>
      <w:r w:rsidR="003A1663" w:rsidRPr="00A648F5">
        <w:t xml:space="preserve">từng </w:t>
      </w:r>
      <w:r w:rsidR="007C6DDC" w:rsidRPr="00A648F5">
        <w:t>công trình</w:t>
      </w:r>
      <w:r w:rsidR="003A1663" w:rsidRPr="00A648F5">
        <w:t xml:space="preserve">, </w:t>
      </w:r>
      <w:r w:rsidR="007C6DDC" w:rsidRPr="00A648F5">
        <w:t xml:space="preserve">hạng mục công trình </w:t>
      </w:r>
      <w:r w:rsidR="003A1663" w:rsidRPr="00A648F5">
        <w:t>của dự án thuộc phạm vi dự toán</w:t>
      </w:r>
      <w:r w:rsidR="00CF3836" w:rsidRPr="00A648F5">
        <w:t xml:space="preserve"> xây dựng công trình</w:t>
      </w:r>
      <w:r w:rsidR="003A1663" w:rsidRPr="00A648F5">
        <w:t xml:space="preserve">; hoặc từng công trình, hạng mục công trình xây dựng tạm, phụ trợ phục vụ thi công; </w:t>
      </w:r>
      <w:r w:rsidR="001971E8" w:rsidRPr="00A648F5">
        <w:t>hoặc</w:t>
      </w:r>
      <w:r w:rsidR="00851304" w:rsidRPr="00A648F5">
        <w:t xml:space="preserve"> </w:t>
      </w:r>
      <w:r w:rsidR="001971E8" w:rsidRPr="00A648F5">
        <w:t>hạng mục</w:t>
      </w:r>
      <w:r w:rsidR="00851304" w:rsidRPr="00A648F5">
        <w:t xml:space="preserve"> </w:t>
      </w:r>
      <w:r w:rsidR="00851304" w:rsidRPr="00A648F5">
        <w:rPr>
          <w:lang w:val="vi-VN"/>
        </w:rPr>
        <w:t>phá dỡ các công trình xây dựng</w:t>
      </w:r>
      <w:r w:rsidR="00851304" w:rsidRPr="00A648F5">
        <w:t xml:space="preserve"> không thuộc phạm vi của công tác phá dỡ giải phóng mặt bằng (nếu có)</w:t>
      </w:r>
      <w:r w:rsidR="00CF3836" w:rsidRPr="00A648F5">
        <w:t>.</w:t>
      </w:r>
      <w:r w:rsidR="00E845DE" w:rsidRPr="00A648F5">
        <w:t xml:space="preserve"> </w:t>
      </w:r>
      <w:r w:rsidR="00E725AA" w:rsidRPr="00A648F5">
        <w:t>Trong đó:</w:t>
      </w:r>
    </w:p>
    <w:p w14:paraId="39A0A5BC" w14:textId="7A7C2C76" w:rsidR="005A4DCD" w:rsidRPr="00A648F5" w:rsidRDefault="00E725AA" w:rsidP="005A4DCD">
      <w:pPr>
        <w:spacing w:before="120" w:after="40" w:line="276" w:lineRule="auto"/>
        <w:ind w:firstLine="720"/>
        <w:jc w:val="both"/>
        <w:rPr>
          <w:spacing w:val="-4"/>
        </w:rPr>
      </w:pPr>
      <w:r w:rsidRPr="00A648F5">
        <w:t xml:space="preserve">a) </w:t>
      </w:r>
      <w:r w:rsidR="00CB2F67" w:rsidRPr="00A648F5">
        <w:t xml:space="preserve">Đối với </w:t>
      </w:r>
      <w:r w:rsidR="00C1030C" w:rsidRPr="00A648F5">
        <w:t>công trình, hạng mục công trình của dự án</w:t>
      </w:r>
      <w:r w:rsidR="00CB2F67" w:rsidRPr="00A648F5">
        <w:t>: Chi phí xây dựng</w:t>
      </w:r>
      <w:r w:rsidR="00C1030C" w:rsidRPr="00A648F5">
        <w:t xml:space="preserve"> </w:t>
      </w:r>
      <w:r w:rsidR="00E845DE" w:rsidRPr="00A648F5">
        <w:t>được xác định bằng dự toán</w:t>
      </w:r>
      <w:r w:rsidR="003A5CD8" w:rsidRPr="00A648F5">
        <w:t>,</w:t>
      </w:r>
      <w:r w:rsidR="00E845DE" w:rsidRPr="00A648F5">
        <w:t xml:space="preserve"> gồm toàn bộ các chi phí </w:t>
      </w:r>
      <w:r w:rsidR="00FD2DA5" w:rsidRPr="00A648F5">
        <w:t xml:space="preserve">quy định tại khoản 2 Điều 13 Nghị định số </w:t>
      </w:r>
      <w:proofErr w:type="gramStart"/>
      <w:r w:rsidR="00FD2DA5" w:rsidRPr="00A648F5">
        <w:t>…..</w:t>
      </w:r>
      <w:proofErr w:type="gramEnd"/>
      <w:r w:rsidR="00D948A6" w:rsidRPr="00A648F5">
        <w:t>/</w:t>
      </w:r>
      <w:r w:rsidR="00FD2DA5" w:rsidRPr="00A648F5">
        <w:t>2026/NĐ-CP về quản lý chi phí đầu tư xây dựng</w:t>
      </w:r>
      <w:r w:rsidR="005A4DCD" w:rsidRPr="00A648F5">
        <w:rPr>
          <w:spacing w:val="-4"/>
        </w:rPr>
        <w:t>.</w:t>
      </w:r>
    </w:p>
    <w:p w14:paraId="42AB92D8" w14:textId="61B1BF8A" w:rsidR="00C1030C" w:rsidRPr="00A648F5" w:rsidRDefault="00E725AA" w:rsidP="005A4DCD">
      <w:pPr>
        <w:spacing w:before="120" w:after="40" w:line="276" w:lineRule="auto"/>
        <w:ind w:firstLine="720"/>
        <w:jc w:val="both"/>
        <w:rPr>
          <w:spacing w:val="-4"/>
        </w:rPr>
      </w:pPr>
      <w:r w:rsidRPr="00A648F5">
        <w:t xml:space="preserve">b) </w:t>
      </w:r>
      <w:r w:rsidR="00C1030C" w:rsidRPr="00A648F5">
        <w:t xml:space="preserve">Đối với công trình, hạng mục công trình xây dựng tạm, phụ trợ phục vụ thi công: </w:t>
      </w:r>
      <w:r w:rsidR="005F7127" w:rsidRPr="00A648F5">
        <w:t xml:space="preserve">Trường hợp đã có định mức tỷ lệ </w:t>
      </w:r>
      <w:r w:rsidR="00A752BB" w:rsidRPr="00A648F5">
        <w:t>(</w:t>
      </w:r>
      <w:r w:rsidR="005F7127" w:rsidRPr="00A648F5">
        <w:t>%</w:t>
      </w:r>
      <w:r w:rsidR="00A752BB" w:rsidRPr="00A648F5">
        <w:t>)</w:t>
      </w:r>
      <w:r w:rsidR="005F7127" w:rsidRPr="00A648F5">
        <w:t xml:space="preserve"> do Bộ Xây dựng ban hành chi phí xây dựng được xác định bằng định mức tỷ lệ </w:t>
      </w:r>
      <w:r w:rsidR="00A752BB" w:rsidRPr="00A648F5">
        <w:t>(</w:t>
      </w:r>
      <w:r w:rsidR="005F7127" w:rsidRPr="00A648F5">
        <w:t>%</w:t>
      </w:r>
      <w:r w:rsidR="00A752BB" w:rsidRPr="00A648F5">
        <w:t>)</w:t>
      </w:r>
      <w:r w:rsidR="005F7127" w:rsidRPr="00A648F5">
        <w:t xml:space="preserve">. Trường hợp chưa có định mức tỷ lệ % thì chi phí xây dựng được xác định bằng </w:t>
      </w:r>
      <w:r w:rsidR="00C1030C" w:rsidRPr="00A648F5">
        <w:t>dự toán</w:t>
      </w:r>
      <w:r w:rsidR="005F7127" w:rsidRPr="00A648F5">
        <w:t xml:space="preserve"> theo thiết kế </w:t>
      </w:r>
      <w:r w:rsidR="00B44B59" w:rsidRPr="00A648F5">
        <w:t>hoặc</w:t>
      </w:r>
      <w:r w:rsidR="00B44B59" w:rsidRPr="00A648F5">
        <w:rPr>
          <w:spacing w:val="-4"/>
        </w:rPr>
        <w:t xml:space="preserve"> được ước tính chi phí trên cơ sở nội dung, phạm vi công trình đối với một số trường hợp </w:t>
      </w:r>
      <w:r w:rsidR="00C55EC3" w:rsidRPr="00A648F5">
        <w:rPr>
          <w:spacing w:val="-4"/>
        </w:rPr>
        <w:t xml:space="preserve">công trình hoặc hạng mục công trình </w:t>
      </w:r>
      <w:r w:rsidR="003A5CD8" w:rsidRPr="00A648F5">
        <w:t>chưa được thiết kế, hoặc mới chỉ có thiết kế định hướng.</w:t>
      </w:r>
      <w:r w:rsidR="00B44B59" w:rsidRPr="00A648F5">
        <w:rPr>
          <w:spacing w:val="-4"/>
        </w:rPr>
        <w:t xml:space="preserve"> </w:t>
      </w:r>
    </w:p>
    <w:p w14:paraId="49FDFACF" w14:textId="342AAEA6" w:rsidR="00C1030C" w:rsidRPr="00A648F5" w:rsidRDefault="00E725AA" w:rsidP="00C1030C">
      <w:pPr>
        <w:spacing w:before="120" w:after="40" w:line="276" w:lineRule="auto"/>
        <w:ind w:firstLine="720"/>
        <w:jc w:val="both"/>
      </w:pPr>
      <w:r w:rsidRPr="00A648F5">
        <w:t xml:space="preserve">c) </w:t>
      </w:r>
      <w:r w:rsidR="00C1030C" w:rsidRPr="00A648F5">
        <w:t xml:space="preserve">Đối với hạng mục </w:t>
      </w:r>
      <w:r w:rsidR="00C1030C" w:rsidRPr="00A648F5">
        <w:rPr>
          <w:lang w:val="vi-VN"/>
        </w:rPr>
        <w:t>phá dỡ các công trình xây dựng</w:t>
      </w:r>
      <w:r w:rsidR="00C1030C" w:rsidRPr="00A648F5">
        <w:t xml:space="preserve"> không thuộc phạm vi của công tác phá dỡ giải phóng mặt bằng (nếu có): chi phí phá dỡ được xác định bằng cách lập dự toán </w:t>
      </w:r>
      <w:r w:rsidR="00DB3E65" w:rsidRPr="00A648F5">
        <w:t xml:space="preserve">theo quy định tại điểm a mục này </w:t>
      </w:r>
      <w:r w:rsidR="00C1030C" w:rsidRPr="00A648F5">
        <w:t xml:space="preserve">trên cơ sở phương án phá dỡ, yêu cầu </w:t>
      </w:r>
      <w:r w:rsidR="00630593" w:rsidRPr="00A648F5">
        <w:t xml:space="preserve">an toàn, </w:t>
      </w:r>
      <w:r w:rsidR="00C1030C" w:rsidRPr="00A648F5">
        <w:t xml:space="preserve">kỹ thuật và biện pháp phá dỡ dự kiến hoặc </w:t>
      </w:r>
      <w:r w:rsidR="00F5433F" w:rsidRPr="00A648F5">
        <w:t xml:space="preserve">trên </w:t>
      </w:r>
      <w:r w:rsidRPr="00A648F5">
        <w:t xml:space="preserve">dữ liệu </w:t>
      </w:r>
      <w:r w:rsidR="00F5433F" w:rsidRPr="00A648F5">
        <w:t xml:space="preserve">chi phí phá dỡ </w:t>
      </w:r>
      <w:r w:rsidRPr="00A648F5">
        <w:t xml:space="preserve">của </w:t>
      </w:r>
      <w:r w:rsidR="00F5433F" w:rsidRPr="00A648F5">
        <w:t xml:space="preserve">công trình tương tự hoặc </w:t>
      </w:r>
      <w:r w:rsidR="00C1030C" w:rsidRPr="00A648F5">
        <w:t xml:space="preserve">báo giá phá dỡ công trình xây dựng của các đơn vị thi công </w:t>
      </w:r>
      <w:r w:rsidR="00951F02" w:rsidRPr="00A648F5">
        <w:t xml:space="preserve">có kinh nghiệm, năng lực </w:t>
      </w:r>
      <w:r w:rsidR="00C1030C" w:rsidRPr="00A648F5">
        <w:t>phá dỡ trên thị trường.</w:t>
      </w:r>
    </w:p>
    <w:p w14:paraId="096E2766" w14:textId="09E58EAA" w:rsidR="00076B30" w:rsidRPr="00A648F5" w:rsidRDefault="000A2EE3" w:rsidP="00851304">
      <w:pPr>
        <w:spacing w:before="120" w:after="40" w:line="276" w:lineRule="auto"/>
        <w:ind w:firstLine="720"/>
        <w:jc w:val="both"/>
      </w:pPr>
      <w:r w:rsidRPr="00A648F5">
        <w:t>1.2.</w:t>
      </w:r>
      <w:r w:rsidR="00076B30" w:rsidRPr="00A648F5">
        <w:t xml:space="preserve"> </w:t>
      </w:r>
      <w:r w:rsidR="00E845DE" w:rsidRPr="00A648F5">
        <w:t>Dự toán c</w:t>
      </w:r>
      <w:r w:rsidR="00A92E49" w:rsidRPr="00A648F5">
        <w:t xml:space="preserve">hi phí xây dựng </w:t>
      </w:r>
      <w:r w:rsidR="00076B30" w:rsidRPr="00A648F5">
        <w:t xml:space="preserve">được xác định </w:t>
      </w:r>
      <w:r w:rsidR="00E845DE" w:rsidRPr="00A648F5">
        <w:t>theo</w:t>
      </w:r>
      <w:r w:rsidR="00076B30" w:rsidRPr="00A648F5">
        <w:t xml:space="preserve"> cơ cấu </w:t>
      </w:r>
      <w:r w:rsidRPr="00A648F5">
        <w:t>các</w:t>
      </w:r>
      <w:r w:rsidR="00076B30" w:rsidRPr="00A648F5">
        <w:t xml:space="preserve"> chi phí </w:t>
      </w:r>
      <w:r w:rsidRPr="00A648F5">
        <w:t xml:space="preserve">thành phần </w:t>
      </w:r>
      <w:r w:rsidR="00076B30" w:rsidRPr="00A648F5">
        <w:t xml:space="preserve">quy định tại khoản 2 Điều 13 Nghị định số </w:t>
      </w:r>
      <w:proofErr w:type="gramStart"/>
      <w:r w:rsidR="00076B30" w:rsidRPr="00A648F5">
        <w:t>…..</w:t>
      </w:r>
      <w:proofErr w:type="gramEnd"/>
      <w:r w:rsidR="00A648F5" w:rsidRPr="00A648F5">
        <w:t>/</w:t>
      </w:r>
      <w:r w:rsidR="00076B30" w:rsidRPr="00A648F5">
        <w:t xml:space="preserve">2026/NĐ-CP về quản lý chi phí đầu tư xây dựng </w:t>
      </w:r>
      <w:r w:rsidRPr="00A648F5">
        <w:t xml:space="preserve">và </w:t>
      </w:r>
      <w:r w:rsidR="00EC7575" w:rsidRPr="00A648F5">
        <w:t xml:space="preserve">một số nội dung </w:t>
      </w:r>
      <w:r w:rsidRPr="00A648F5">
        <w:t xml:space="preserve">quy định </w:t>
      </w:r>
      <w:r w:rsidR="00076B30" w:rsidRPr="00A648F5">
        <w:t>sau</w:t>
      </w:r>
      <w:r w:rsidR="00FD2DA5" w:rsidRPr="00A648F5">
        <w:t>:</w:t>
      </w:r>
    </w:p>
    <w:p w14:paraId="5E291637" w14:textId="71C180FC" w:rsidR="00076B30" w:rsidRPr="00A648F5" w:rsidRDefault="000A2EE3" w:rsidP="00851304">
      <w:pPr>
        <w:spacing w:before="120" w:after="40" w:line="276" w:lineRule="auto"/>
        <w:ind w:firstLine="720"/>
        <w:jc w:val="both"/>
      </w:pPr>
      <w:r w:rsidRPr="00A648F5">
        <w:t>1.2.1.</w:t>
      </w:r>
      <w:r w:rsidR="00076B30" w:rsidRPr="00A648F5">
        <w:t xml:space="preserve"> Chi phí </w:t>
      </w:r>
      <w:r w:rsidR="00A92E49" w:rsidRPr="00A648F5">
        <w:t>trực tiếp</w:t>
      </w:r>
      <w:r w:rsidR="00630593" w:rsidRPr="00A648F5">
        <w:t xml:space="preserve">: bao gồm toàn bộ các chi phí </w:t>
      </w:r>
      <w:r w:rsidR="00630593" w:rsidRPr="00A648F5">
        <w:rPr>
          <w:lang w:val="vi-VN"/>
        </w:rPr>
        <w:t>vật liệu (kể cả vật liệu do Chủ đầu tư cấp), chi phí nhân công, chi phí máy và thiết bị thi công</w:t>
      </w:r>
      <w:r w:rsidR="00630593" w:rsidRPr="00A648F5">
        <w:t>; được</w:t>
      </w:r>
      <w:r w:rsidR="00630593" w:rsidRPr="00A648F5">
        <w:rPr>
          <w:lang w:val="vi-VN"/>
        </w:rPr>
        <w:t xml:space="preserve"> </w:t>
      </w:r>
      <w:r w:rsidR="00630593" w:rsidRPr="00A648F5">
        <w:t>xác định</w:t>
      </w:r>
      <w:r w:rsidR="00435FD0" w:rsidRPr="00A648F5">
        <w:t xml:space="preserve"> theo quy định tại điểm a khoản 2 Điều 13 Nghị định số </w:t>
      </w:r>
      <w:proofErr w:type="gramStart"/>
      <w:r w:rsidR="00435FD0" w:rsidRPr="00A648F5">
        <w:t>…..</w:t>
      </w:r>
      <w:proofErr w:type="gramEnd"/>
      <w:r w:rsidR="00A648F5" w:rsidRPr="00A648F5">
        <w:t>/</w:t>
      </w:r>
      <w:r w:rsidR="00435FD0" w:rsidRPr="00A648F5">
        <w:t xml:space="preserve">2026/NĐ-CP về quản lý chi phí đầu tư xây dựng và </w:t>
      </w:r>
      <w:r w:rsidR="00EC7575" w:rsidRPr="00A648F5">
        <w:t xml:space="preserve">một số nội dung </w:t>
      </w:r>
      <w:r w:rsidR="00435FD0" w:rsidRPr="00A648F5">
        <w:t xml:space="preserve">quy định tại mục </w:t>
      </w:r>
      <w:r w:rsidR="00276E84" w:rsidRPr="00A648F5">
        <w:t>2</w:t>
      </w:r>
      <w:r w:rsidR="00435FD0" w:rsidRPr="00A648F5">
        <w:t xml:space="preserve"> Phụ lục này.</w:t>
      </w:r>
    </w:p>
    <w:p w14:paraId="3985B3E7" w14:textId="52A26D26" w:rsidR="00076B30" w:rsidRPr="00A648F5" w:rsidRDefault="000A2EE3" w:rsidP="00851304">
      <w:pPr>
        <w:spacing w:before="120" w:after="40" w:line="276" w:lineRule="auto"/>
        <w:ind w:firstLine="720"/>
        <w:jc w:val="both"/>
      </w:pPr>
      <w:r w:rsidRPr="00A648F5">
        <w:t>1.2.2.</w:t>
      </w:r>
      <w:r w:rsidR="00076B30" w:rsidRPr="00A648F5">
        <w:t xml:space="preserve"> Chi phí gián tiếp gồm: chi phí chung, chi phí một số công việc không xác định được khối lượng từ thiết kế</w:t>
      </w:r>
      <w:r w:rsidR="00EC7575" w:rsidRPr="00A648F5">
        <w:t>,</w:t>
      </w:r>
      <w:r w:rsidR="00076B30" w:rsidRPr="00A648F5">
        <w:t xml:space="preserve"> </w:t>
      </w:r>
      <w:r w:rsidRPr="00A648F5">
        <w:t>t</w:t>
      </w:r>
      <w:r w:rsidR="00076B30" w:rsidRPr="00A648F5">
        <w:t>rong đó:</w:t>
      </w:r>
    </w:p>
    <w:p w14:paraId="283F4977" w14:textId="33D478AB" w:rsidR="00076B30" w:rsidRPr="00A648F5" w:rsidRDefault="000A2EE3" w:rsidP="00076B30">
      <w:pPr>
        <w:spacing w:before="120" w:after="40" w:line="276" w:lineRule="auto"/>
        <w:ind w:firstLine="720"/>
        <w:jc w:val="both"/>
      </w:pPr>
      <w:r w:rsidRPr="00A648F5">
        <w:lastRenderedPageBreak/>
        <w:t>a)</w:t>
      </w:r>
      <w:r w:rsidR="00076B30" w:rsidRPr="00A648F5">
        <w:t xml:space="preserve"> </w:t>
      </w:r>
      <w:r w:rsidRPr="00A648F5">
        <w:t>Nội dung c</w:t>
      </w:r>
      <w:r w:rsidR="00076B30" w:rsidRPr="00A648F5">
        <w:t>hi phí chung gồm:</w:t>
      </w:r>
    </w:p>
    <w:p w14:paraId="039AB32B" w14:textId="60805943" w:rsidR="000A2EE3" w:rsidRPr="00A648F5" w:rsidRDefault="000A2EE3" w:rsidP="000A2EE3">
      <w:pPr>
        <w:spacing w:after="120"/>
        <w:ind w:firstLine="720"/>
        <w:jc w:val="both"/>
        <w:rPr>
          <w:i/>
        </w:rPr>
      </w:pPr>
      <w:r w:rsidRPr="00A648F5">
        <w:t>- Chi phí quản lý chung của doanh nghiệp là chi phí quản lý của doanh nghiệp được phân bổ cho công trình, gồm các chi phí: lương cho ban điều hành; lương cho người lao động; chi trả trợ cấp mất việc; chi phí phúc lợi; chi phí bảo trì văn phòng và các phương tiện; chi phí tiện ích văn phòng; chi phí thông tin liên lạc và đi lại; chi phí sử dụng tiện ích điện, nước; chi phí nghiên cứu và phát triển; chi phí quảng cáo; chi phí xã hội; chi phí tặng, biếu, từ thiện; chi phí thuê đất, văn phòng và chỗ ở; chi phí khấu hao; khấu hao chi phí nghiên cứu thử nghiệm; khấu hao chi phí phát triển; thuế, lệ phí, phí theo quy định; bảo hiểm tổn thất; chi phí bảo đảm hợp đồng; một số chi phí phục vụ cho quản lý khác của doanh nghiệp.</w:t>
      </w:r>
    </w:p>
    <w:p w14:paraId="60D8208E" w14:textId="0BD1565C" w:rsidR="000A2EE3" w:rsidRPr="00A648F5" w:rsidRDefault="000A2EE3" w:rsidP="000A2EE3">
      <w:pPr>
        <w:spacing w:after="120"/>
        <w:ind w:firstLine="720"/>
        <w:jc w:val="both"/>
      </w:pPr>
      <w:r w:rsidRPr="00A648F5">
        <w:t>- Chi phí điều hành sản xuất tại công trường là toàn bộ chi phí cho bộ máy quản lý của doanh nghiệp tại công trường, gồm các chi phí: chi phí phục vụ công nhân, chi phí phục vụ thi công tại công trường, chi phí quản lý lao động; chi phí</w:t>
      </w:r>
      <w:r w:rsidRPr="00A648F5">
        <w:rPr>
          <w:i/>
        </w:rPr>
        <w:t xml:space="preserve"> </w:t>
      </w:r>
      <w:r w:rsidRPr="00A648F5">
        <w:t>điện nước tại công trường; chi phí kiểm định an toàn đối với máy, thiết bị, vật tư có yêu cầu nghiêm ngặt theo quy định của pháp luật về an toàn, vệ sinh lao động; lương và phụ cấp cho cán bộ, nhân viên tại văn phòng hiện trường;</w:t>
      </w:r>
    </w:p>
    <w:p w14:paraId="39FB04CC" w14:textId="67FB7A30" w:rsidR="000A2EE3" w:rsidRPr="00A648F5" w:rsidRDefault="000A2EE3" w:rsidP="000A2EE3">
      <w:pPr>
        <w:spacing w:after="120"/>
        <w:ind w:firstLine="720"/>
        <w:jc w:val="both"/>
      </w:pPr>
      <w:r w:rsidRPr="00A648F5">
        <w:t>- Chi phí đảm bảo an toàn, vệ sinh lao động gồm các chi phí: chi phí huấn luyện an toàn, vệ sinh lao động, chi phí lập và thực hiện các biện pháp kỹ thuật an toàn; chi phí thực hiện kiểm định kỹ thuật an toàn lao động đối với máy và thiết bị thi công; các chi phí khác có liên quan đến thực hiện đảm bảo an toàn, vệ sinh lao động;</w:t>
      </w:r>
    </w:p>
    <w:p w14:paraId="5E65E0AB" w14:textId="7674A8DE" w:rsidR="000A2EE3" w:rsidRPr="00A648F5" w:rsidRDefault="000A2EE3" w:rsidP="000A2EE3">
      <w:pPr>
        <w:spacing w:after="120"/>
        <w:ind w:firstLine="720"/>
        <w:jc w:val="both"/>
      </w:pPr>
      <w:r w:rsidRPr="00A648F5">
        <w:t>- Chi phí người sử dụng lao động phải nộp cho người lao động theo quy định (bảo hiểm xã hội, bảo hiểm y tế, kinh phí công đoàn, bảo hiểm thất nghiệp, bảo hiểm tai nạn nghề nghiệp, bảo hiểm khác...).</w:t>
      </w:r>
    </w:p>
    <w:p w14:paraId="066F1AFA" w14:textId="5F19E0FB" w:rsidR="000A2EE3" w:rsidRPr="00A648F5" w:rsidRDefault="000A2EE3" w:rsidP="000A2EE3">
      <w:pPr>
        <w:spacing w:after="120"/>
        <w:ind w:firstLine="720"/>
        <w:jc w:val="both"/>
      </w:pPr>
      <w:r w:rsidRPr="00A648F5">
        <w:t>b) Nội dung chi phí một số công việc không xác định được từ thiết kế</w:t>
      </w:r>
      <w:r w:rsidR="00201470" w:rsidRPr="00A648F5">
        <w:t xml:space="preserve"> gồm:</w:t>
      </w:r>
    </w:p>
    <w:p w14:paraId="612DC24C" w14:textId="5422C9F5" w:rsidR="00201470" w:rsidRPr="00A648F5" w:rsidRDefault="000A2EE3" w:rsidP="000A2EE3">
      <w:pPr>
        <w:spacing w:after="120"/>
        <w:ind w:firstLine="720"/>
        <w:jc w:val="both"/>
      </w:pPr>
      <w:r w:rsidRPr="00A648F5">
        <w:t>- Chi phí an toàn lao động</w:t>
      </w:r>
      <w:r w:rsidR="00201470" w:rsidRPr="00A648F5">
        <w:t xml:space="preserve"> gồm các chi phí: chi phí thông tin, tuyên truyền về an toàn, vệ sinh lao động; chi phí trang cấp dụng cụ, phương tiện bảo vệ cá nhân cho người lao động; chi phí cho công tác phòng, chống cháy, nổ, yếu tố nguy hiểm, yếu tố có hại và cải thiện điều kiện lao động; chi phí tổ chức đánh giá nguy cơ rủi ro về an toàn lao động …</w:t>
      </w:r>
    </w:p>
    <w:p w14:paraId="687F965A" w14:textId="01B7F9ED" w:rsidR="00EC7575" w:rsidRPr="00A648F5" w:rsidRDefault="00201470" w:rsidP="00EC7575">
      <w:pPr>
        <w:spacing w:after="120"/>
        <w:ind w:firstLine="720"/>
        <w:jc w:val="both"/>
      </w:pPr>
      <w:r w:rsidRPr="00A648F5">
        <w:t>-</w:t>
      </w:r>
      <w:r w:rsidR="000A2EE3" w:rsidRPr="00A648F5">
        <w:t xml:space="preserve"> </w:t>
      </w:r>
      <w:r w:rsidRPr="00A648F5">
        <w:t>C</w:t>
      </w:r>
      <w:r w:rsidR="000A2EE3" w:rsidRPr="00A648F5">
        <w:t>hi phí thí nghiệm vật liệu của nhà thầu; chi phí di chuyển lực lượng lao động trong nội bộ công trường; chi phí bơm nước, vét bùn không thường xuyên.</w:t>
      </w:r>
    </w:p>
    <w:p w14:paraId="52D1E51A" w14:textId="1140C511" w:rsidR="00EC7575" w:rsidRPr="00A648F5" w:rsidRDefault="00EC7575" w:rsidP="00EC7575">
      <w:pPr>
        <w:spacing w:after="120"/>
        <w:ind w:firstLine="720"/>
        <w:jc w:val="both"/>
      </w:pPr>
      <w:r w:rsidRPr="00A648F5">
        <w:t>c) Chi phí gián tiếp được</w:t>
      </w:r>
      <w:r w:rsidRPr="00A648F5">
        <w:rPr>
          <w:lang w:val="vi-VN"/>
        </w:rPr>
        <w:t xml:space="preserve"> </w:t>
      </w:r>
      <w:r w:rsidRPr="00A648F5">
        <w:t xml:space="preserve">xác định theo quy định tại điểm b khoản 2 Điều 13 Nghị định số </w:t>
      </w:r>
      <w:proofErr w:type="gramStart"/>
      <w:r w:rsidRPr="00A648F5">
        <w:t>…..</w:t>
      </w:r>
      <w:proofErr w:type="gramEnd"/>
      <w:r w:rsidR="00A648F5" w:rsidRPr="00A648F5">
        <w:t>/</w:t>
      </w:r>
      <w:r w:rsidRPr="00A648F5">
        <w:t xml:space="preserve">2026/NĐ-CP về quản lý chi phí đầu tư xây dựng và một số nội dung quy định tại mục </w:t>
      </w:r>
      <w:r w:rsidR="00276E84" w:rsidRPr="00A648F5">
        <w:t>…</w:t>
      </w:r>
      <w:r w:rsidRPr="00A648F5">
        <w:t xml:space="preserve"> Phụ lục này.</w:t>
      </w:r>
    </w:p>
    <w:p w14:paraId="2EA8EDA6" w14:textId="3E7885A3" w:rsidR="00201470" w:rsidRPr="00A648F5" w:rsidRDefault="00201470" w:rsidP="000A2EE3">
      <w:pPr>
        <w:spacing w:after="120"/>
        <w:ind w:firstLine="720"/>
        <w:jc w:val="both"/>
      </w:pPr>
      <w:r w:rsidRPr="00A648F5">
        <w:t>1.2.3. Thu nhập chịu thuế tính trước</w:t>
      </w:r>
      <w:r w:rsidR="00EC7575" w:rsidRPr="00A648F5">
        <w:t>: được</w:t>
      </w:r>
      <w:r w:rsidR="00EC7575" w:rsidRPr="00A648F5">
        <w:rPr>
          <w:lang w:val="vi-VN"/>
        </w:rPr>
        <w:t xml:space="preserve"> </w:t>
      </w:r>
      <w:r w:rsidR="00EC7575" w:rsidRPr="00A648F5">
        <w:t xml:space="preserve">xác định theo quy định tại điểm c khoản 2 Điều 13 Nghị định số </w:t>
      </w:r>
      <w:proofErr w:type="gramStart"/>
      <w:r w:rsidR="00EC7575" w:rsidRPr="00A648F5">
        <w:t>…..</w:t>
      </w:r>
      <w:proofErr w:type="gramEnd"/>
      <w:r w:rsidR="00A648F5" w:rsidRPr="00A648F5">
        <w:t>/</w:t>
      </w:r>
      <w:r w:rsidR="00EC7575" w:rsidRPr="00A648F5">
        <w:t>2026/NĐ-CP về quản lý chi phí đầu tư xây dựng và một số nội dung quy định tại mục ……. Phụ lục này</w:t>
      </w:r>
    </w:p>
    <w:p w14:paraId="74C4E6A6" w14:textId="2827C382" w:rsidR="00201470" w:rsidRPr="00A648F5" w:rsidRDefault="00201470" w:rsidP="000A2EE3">
      <w:pPr>
        <w:spacing w:after="120"/>
        <w:ind w:firstLine="720"/>
        <w:jc w:val="both"/>
      </w:pPr>
      <w:r w:rsidRPr="00A648F5">
        <w:t>1.2.4. Thuế giá trị gia tăng</w:t>
      </w:r>
      <w:r w:rsidR="00EC7575" w:rsidRPr="00A648F5">
        <w:t xml:space="preserve"> được xác định theo quy định.</w:t>
      </w:r>
    </w:p>
    <w:p w14:paraId="50FE6850" w14:textId="38F5A0D5" w:rsidR="00201470" w:rsidRPr="00A648F5" w:rsidRDefault="00201470" w:rsidP="00851304">
      <w:pPr>
        <w:spacing w:before="120" w:after="40" w:line="276" w:lineRule="auto"/>
        <w:ind w:firstLine="720"/>
        <w:jc w:val="both"/>
        <w:rPr>
          <w:bCs/>
        </w:rPr>
      </w:pPr>
      <w:r w:rsidRPr="00A648F5">
        <w:lastRenderedPageBreak/>
        <w:t xml:space="preserve">1.2.5. </w:t>
      </w:r>
      <w:r w:rsidRPr="00A648F5">
        <w:rPr>
          <w:bCs/>
        </w:rPr>
        <w:t>Chi phí nhà tạm để ở và điều hành thi công</w:t>
      </w:r>
      <w:r w:rsidR="00EC7575" w:rsidRPr="00A648F5">
        <w:rPr>
          <w:bCs/>
        </w:rPr>
        <w:t xml:space="preserve"> </w:t>
      </w:r>
      <w:r w:rsidR="00EC7575" w:rsidRPr="00A648F5">
        <w:t>được</w:t>
      </w:r>
      <w:r w:rsidR="00EC7575" w:rsidRPr="00A648F5">
        <w:rPr>
          <w:lang w:val="vi-VN"/>
        </w:rPr>
        <w:t xml:space="preserve"> </w:t>
      </w:r>
      <w:r w:rsidR="00EC7575" w:rsidRPr="00A648F5">
        <w:t xml:space="preserve">xác định theo quy định tại điểm đ khoản 2 Điều 13 Nghị định số </w:t>
      </w:r>
      <w:proofErr w:type="gramStart"/>
      <w:r w:rsidR="00EC7575" w:rsidRPr="00A648F5">
        <w:t>…..</w:t>
      </w:r>
      <w:proofErr w:type="gramEnd"/>
      <w:r w:rsidR="00A648F5" w:rsidRPr="00A648F5">
        <w:t>/</w:t>
      </w:r>
      <w:r w:rsidR="00EC7575" w:rsidRPr="00A648F5">
        <w:t>2026/NĐ-CP về quản lý chi phí đầu tư xây dựng và một số nội dung quy định tại mục ……. Phụ lục này</w:t>
      </w:r>
    </w:p>
    <w:p w14:paraId="22824B44" w14:textId="2B48231C" w:rsidR="00201470" w:rsidRPr="00A648F5" w:rsidRDefault="00EC7575" w:rsidP="00851304">
      <w:pPr>
        <w:spacing w:before="120" w:after="40" w:line="276" w:lineRule="auto"/>
        <w:ind w:firstLine="720"/>
        <w:jc w:val="both"/>
        <w:rPr>
          <w:b/>
          <w:bCs/>
        </w:rPr>
      </w:pPr>
      <w:r w:rsidRPr="00A648F5">
        <w:rPr>
          <w:b/>
          <w:bCs/>
        </w:rPr>
        <w:t>2. Chi phí trực tiếp:</w:t>
      </w:r>
    </w:p>
    <w:p w14:paraId="56B39657" w14:textId="577EC88A" w:rsidR="004752E4" w:rsidRPr="00A648F5" w:rsidRDefault="004752E4" w:rsidP="004752E4">
      <w:pPr>
        <w:spacing w:before="120" w:after="40" w:line="276" w:lineRule="auto"/>
        <w:ind w:firstLine="720"/>
        <w:jc w:val="both"/>
      </w:pPr>
      <w:r w:rsidRPr="00A648F5">
        <w:t xml:space="preserve">2.1. </w:t>
      </w:r>
      <w:r w:rsidR="00395DFE" w:rsidRPr="00A648F5">
        <w:t>X</w:t>
      </w:r>
      <w:r w:rsidRPr="00A648F5">
        <w:rPr>
          <w:spacing w:val="-4"/>
        </w:rPr>
        <w:t xml:space="preserve">ác định theo giá </w:t>
      </w:r>
      <w:r w:rsidRPr="00A648F5">
        <w:t xml:space="preserve">công tác xây </w:t>
      </w:r>
      <w:proofErr w:type="gramStart"/>
      <w:r w:rsidRPr="00A648F5">
        <w:t>dựng :</w:t>
      </w:r>
      <w:proofErr w:type="gramEnd"/>
      <w:r w:rsidRPr="00A648F5">
        <w:t xml:space="preserve"> </w:t>
      </w:r>
    </w:p>
    <w:p w14:paraId="429B62A5" w14:textId="206B99E3" w:rsidR="004752E4" w:rsidRPr="00A648F5" w:rsidRDefault="004752E4" w:rsidP="004752E4">
      <w:pPr>
        <w:spacing w:before="120" w:after="40" w:line="276" w:lineRule="auto"/>
        <w:ind w:firstLine="720"/>
        <w:jc w:val="both"/>
        <w:rPr>
          <w:spacing w:val="-4"/>
        </w:rPr>
      </w:pPr>
      <w:r w:rsidRPr="00A648F5">
        <w:t xml:space="preserve">a) Khối lượng được tính toán xác định từ thiết kế xây dựng </w:t>
      </w:r>
      <w:r w:rsidRPr="00A648F5">
        <w:rPr>
          <w:lang w:val="vi-VN"/>
        </w:rPr>
        <w:t>triển khai sau khi dự án được phê duyệt</w:t>
      </w:r>
      <w:r w:rsidRPr="00A648F5">
        <w:t xml:space="preserve"> (thiết kế FEED, thiết kế kỹ thuật, thiết kế bản vẽ thi công) theo đơn vị khối lượng công tác xây dựng, bảo đảm tương ứng với đơn vị tính của giá công tác xây dựng.</w:t>
      </w:r>
    </w:p>
    <w:p w14:paraId="5E242204" w14:textId="77777777" w:rsidR="004752E4" w:rsidRPr="00A648F5" w:rsidRDefault="004752E4" w:rsidP="004752E4">
      <w:pPr>
        <w:spacing w:before="120" w:after="40" w:line="276" w:lineRule="auto"/>
        <w:ind w:firstLine="720"/>
        <w:jc w:val="both"/>
        <w:rPr>
          <w:spacing w:val="-4"/>
        </w:rPr>
      </w:pPr>
      <w:r w:rsidRPr="00A648F5">
        <w:rPr>
          <w:spacing w:val="-4"/>
        </w:rPr>
        <w:t>b) G</w:t>
      </w:r>
      <w:r w:rsidRPr="00A648F5">
        <w:t>iá công tác xây dựng</w:t>
      </w:r>
      <w:r w:rsidRPr="00A648F5">
        <w:rPr>
          <w:spacing w:val="-4"/>
        </w:rPr>
        <w:t xml:space="preserve"> trực tiếp được xác định theo quy định tại điểm a khoản 1 Điều 24 Nghị định số ……/2026/NĐ-CP về quản lý chi phí đầu tư xây dựng, </w:t>
      </w:r>
      <w:r w:rsidRPr="00A648F5">
        <w:t xml:space="preserve">bảo đảm phù hợp </w:t>
      </w:r>
      <w:r w:rsidRPr="00A648F5">
        <w:rPr>
          <w:lang w:val="vi-VN"/>
        </w:rPr>
        <w:t xml:space="preserve">các chỉ dẫn kỹ thuật, yêu cầu công việc phải thực hiện, điều kiện thi công, biện pháp thi công </w:t>
      </w:r>
      <w:r w:rsidRPr="00A648F5">
        <w:t xml:space="preserve">dự kiến </w:t>
      </w:r>
      <w:r w:rsidRPr="00A648F5">
        <w:rPr>
          <w:lang w:val="vi-VN"/>
        </w:rPr>
        <w:t>của công trình</w:t>
      </w:r>
      <w:r w:rsidRPr="00A648F5">
        <w:rPr>
          <w:spacing w:val="-4"/>
        </w:rPr>
        <w:t xml:space="preserve"> và một số nội dung hướng dẫn tại Phụ lục IV Thông tư này.</w:t>
      </w:r>
    </w:p>
    <w:p w14:paraId="3AE29FE4" w14:textId="746F3732" w:rsidR="00440E7B" w:rsidRPr="00A648F5" w:rsidRDefault="00A440BC" w:rsidP="00596648">
      <w:pPr>
        <w:spacing w:before="120" w:after="40" w:line="276" w:lineRule="auto"/>
        <w:ind w:firstLine="720"/>
        <w:jc w:val="both"/>
      </w:pPr>
      <w:r w:rsidRPr="00A648F5">
        <w:t>2.</w:t>
      </w:r>
      <w:r w:rsidR="004752E4" w:rsidRPr="00A648F5">
        <w:t>2</w:t>
      </w:r>
      <w:r w:rsidRPr="00A648F5">
        <w:t xml:space="preserve">. </w:t>
      </w:r>
      <w:r w:rsidR="00395DFE" w:rsidRPr="00A648F5">
        <w:rPr>
          <w:spacing w:val="-4"/>
        </w:rPr>
        <w:t>X</w:t>
      </w:r>
      <w:r w:rsidR="00596648" w:rsidRPr="00A648F5">
        <w:rPr>
          <w:spacing w:val="-4"/>
        </w:rPr>
        <w:t xml:space="preserve">ác định theo giá </w:t>
      </w:r>
      <w:r w:rsidR="00596648" w:rsidRPr="00A648F5">
        <w:t>nhóm công tác xây dựng, giá bộ phận, đơn vị kết cấu công trình</w:t>
      </w:r>
      <w:r w:rsidR="00440E7B" w:rsidRPr="00A648F5">
        <w:t>:</w:t>
      </w:r>
      <w:r w:rsidR="00596648" w:rsidRPr="00A648F5">
        <w:t xml:space="preserve"> </w:t>
      </w:r>
    </w:p>
    <w:p w14:paraId="2A5CE508" w14:textId="647AC956" w:rsidR="00440E7B" w:rsidRPr="00A648F5" w:rsidRDefault="00A440BC" w:rsidP="00440E7B">
      <w:pPr>
        <w:spacing w:before="120" w:after="40" w:line="276" w:lineRule="auto"/>
        <w:ind w:firstLine="720"/>
        <w:jc w:val="both"/>
        <w:rPr>
          <w:spacing w:val="-4"/>
        </w:rPr>
      </w:pPr>
      <w:r w:rsidRPr="00A648F5">
        <w:t xml:space="preserve">a) </w:t>
      </w:r>
      <w:r w:rsidR="00440E7B" w:rsidRPr="00A648F5">
        <w:t>K</w:t>
      </w:r>
      <w:r w:rsidR="00596648" w:rsidRPr="00A648F5">
        <w:t xml:space="preserve">hối lượng </w:t>
      </w:r>
      <w:r w:rsidRPr="00A648F5">
        <w:t>được</w:t>
      </w:r>
      <w:r w:rsidR="00C473B7" w:rsidRPr="00A648F5">
        <w:t xml:space="preserve"> tính toán</w:t>
      </w:r>
      <w:r w:rsidR="004752E4" w:rsidRPr="00A648F5">
        <w:t>, xác định</w:t>
      </w:r>
      <w:r w:rsidRPr="00A648F5">
        <w:t xml:space="preserve"> </w:t>
      </w:r>
      <w:r w:rsidR="00440E7B" w:rsidRPr="00A648F5">
        <w:t xml:space="preserve">từ thiết kế xây dựng </w:t>
      </w:r>
      <w:r w:rsidR="004752E4" w:rsidRPr="00A648F5">
        <w:rPr>
          <w:lang w:val="vi-VN"/>
        </w:rPr>
        <w:t>triển khai sau khi dự án được phê duyệt</w:t>
      </w:r>
      <w:r w:rsidR="00440E7B" w:rsidRPr="00A648F5">
        <w:t xml:space="preserve"> (thiết kế FEED, thiết kế kỹ thuật, thiết kế bản vẽ thi công)</w:t>
      </w:r>
      <w:r w:rsidR="00596648" w:rsidRPr="00A648F5">
        <w:t xml:space="preserve"> </w:t>
      </w:r>
      <w:r w:rsidR="004752E4" w:rsidRPr="00A648F5">
        <w:t xml:space="preserve">theo đơn vị khối lượng công tác xây dựng chính, hoặc đơn vị khối lượng bộ phận, đơn vị kết cấu công trình, </w:t>
      </w:r>
      <w:r w:rsidR="00596648" w:rsidRPr="00A648F5">
        <w:t xml:space="preserve">bảo đảm tương ứng với đơn vị tính </w:t>
      </w:r>
      <w:r w:rsidR="00440E7B" w:rsidRPr="00A648F5">
        <w:t xml:space="preserve">của giá </w:t>
      </w:r>
      <w:r w:rsidR="00C473B7" w:rsidRPr="00A648F5">
        <w:t>nhóm công tác xây dựng</w:t>
      </w:r>
      <w:r w:rsidR="00773A1A" w:rsidRPr="00A648F5">
        <w:t>;</w:t>
      </w:r>
      <w:r w:rsidR="00C473B7" w:rsidRPr="00A648F5">
        <w:t xml:space="preserve"> giá bộ phận, đơn vị kết cấu công trình.</w:t>
      </w:r>
    </w:p>
    <w:p w14:paraId="121AFB90" w14:textId="6366639E" w:rsidR="00596648" w:rsidRPr="00A648F5" w:rsidRDefault="00C473B7" w:rsidP="00596648">
      <w:pPr>
        <w:spacing w:before="120" w:after="40" w:line="276" w:lineRule="auto"/>
        <w:ind w:firstLine="720"/>
        <w:jc w:val="both"/>
        <w:rPr>
          <w:spacing w:val="-4"/>
        </w:rPr>
      </w:pPr>
      <w:r w:rsidRPr="00A648F5">
        <w:rPr>
          <w:spacing w:val="-4"/>
        </w:rPr>
        <w:t xml:space="preserve">b) </w:t>
      </w:r>
      <w:r w:rsidR="00440E7B" w:rsidRPr="00A648F5">
        <w:rPr>
          <w:spacing w:val="-4"/>
        </w:rPr>
        <w:t xml:space="preserve">Giá </w:t>
      </w:r>
      <w:r w:rsidR="00440E7B" w:rsidRPr="00A648F5">
        <w:t>nhóm công tác xây dựng</w:t>
      </w:r>
      <w:r w:rsidR="00773A1A" w:rsidRPr="00A648F5">
        <w:t xml:space="preserve"> trực tiếp;</w:t>
      </w:r>
      <w:r w:rsidR="00440E7B" w:rsidRPr="00A648F5">
        <w:t xml:space="preserve"> giá bộ phận, đơn vị kết cấu công trình, giá công tác xây dựng</w:t>
      </w:r>
      <w:r w:rsidR="00440E7B" w:rsidRPr="00A648F5">
        <w:rPr>
          <w:spacing w:val="-4"/>
        </w:rPr>
        <w:t xml:space="preserve"> </w:t>
      </w:r>
      <w:r w:rsidR="00773A1A" w:rsidRPr="00A648F5">
        <w:rPr>
          <w:spacing w:val="-4"/>
        </w:rPr>
        <w:t xml:space="preserve">trực tiếp </w:t>
      </w:r>
      <w:r w:rsidR="00440E7B" w:rsidRPr="00A648F5">
        <w:rPr>
          <w:spacing w:val="-4"/>
        </w:rPr>
        <w:t xml:space="preserve">được xác định </w:t>
      </w:r>
      <w:r w:rsidR="00596648" w:rsidRPr="00A648F5">
        <w:rPr>
          <w:spacing w:val="-4"/>
        </w:rPr>
        <w:t>theo quy định tại khoản 1 Điều 24 Nghị định số ……/2026/NĐ-CP về quản lý chi phí đầu tư xây dựng</w:t>
      </w:r>
      <w:r w:rsidR="00440E7B" w:rsidRPr="00A648F5">
        <w:rPr>
          <w:spacing w:val="-4"/>
        </w:rPr>
        <w:t xml:space="preserve">, </w:t>
      </w:r>
      <w:r w:rsidR="00440E7B" w:rsidRPr="00A648F5">
        <w:t xml:space="preserve">bảo đảm phù hợp </w:t>
      </w:r>
      <w:r w:rsidR="00440E7B" w:rsidRPr="00A648F5">
        <w:rPr>
          <w:lang w:val="vi-VN"/>
        </w:rPr>
        <w:t xml:space="preserve">các chỉ dẫn kỹ thuật, yêu cầu công việc phải thực hiện, điều kiện thi công, biện pháp thi công </w:t>
      </w:r>
      <w:r w:rsidR="00440E7B" w:rsidRPr="00A648F5">
        <w:t xml:space="preserve">dự kiến </w:t>
      </w:r>
      <w:r w:rsidR="00440E7B" w:rsidRPr="00A648F5">
        <w:rPr>
          <w:lang w:val="vi-VN"/>
        </w:rPr>
        <w:t>của công trình</w:t>
      </w:r>
      <w:r w:rsidR="00596648" w:rsidRPr="00A648F5">
        <w:rPr>
          <w:spacing w:val="-4"/>
        </w:rPr>
        <w:t xml:space="preserve"> và một số nội dung hướng dẫn tại Phụ lục IV Thông tư này.</w:t>
      </w:r>
    </w:p>
    <w:p w14:paraId="02A77742" w14:textId="0A7EB04C" w:rsidR="004752E4" w:rsidRPr="00A648F5" w:rsidRDefault="004752E4" w:rsidP="004752E4">
      <w:pPr>
        <w:spacing w:before="120" w:after="40" w:line="276" w:lineRule="auto"/>
        <w:ind w:firstLine="720"/>
        <w:jc w:val="both"/>
      </w:pPr>
      <w:r w:rsidRPr="00A648F5">
        <w:t xml:space="preserve">2.3. </w:t>
      </w:r>
      <w:r w:rsidR="00395DFE" w:rsidRPr="00A648F5">
        <w:rPr>
          <w:spacing w:val="-4"/>
        </w:rPr>
        <w:t>X</w:t>
      </w:r>
      <w:r w:rsidRPr="00A648F5">
        <w:rPr>
          <w:spacing w:val="-4"/>
        </w:rPr>
        <w:t xml:space="preserve">ác định theo suất chi phí </w:t>
      </w:r>
      <w:r w:rsidR="007C594C" w:rsidRPr="00A648F5">
        <w:rPr>
          <w:spacing w:val="-4"/>
        </w:rPr>
        <w:t>cho một hệ thống kỹ thuật, hoặc dây chuyền công nghệ hoặc hạng mục công trình</w:t>
      </w:r>
      <w:r w:rsidRPr="00A648F5">
        <w:t>:</w:t>
      </w:r>
    </w:p>
    <w:p w14:paraId="6DD18BDA" w14:textId="4BFDDAE9" w:rsidR="00773A1A" w:rsidRPr="00A648F5" w:rsidRDefault="00773A1A" w:rsidP="00773A1A">
      <w:pPr>
        <w:spacing w:before="120" w:after="40" w:line="276" w:lineRule="auto"/>
        <w:ind w:firstLine="720"/>
        <w:jc w:val="both"/>
        <w:rPr>
          <w:spacing w:val="-4"/>
        </w:rPr>
      </w:pPr>
      <w:r w:rsidRPr="00A648F5">
        <w:t xml:space="preserve">a) Khối lượng được tính toán, xác định từ thiết kế xây dựng </w:t>
      </w:r>
      <w:r w:rsidRPr="00A648F5">
        <w:rPr>
          <w:lang w:val="vi-VN"/>
        </w:rPr>
        <w:t>triển khai sau khi dự án được phê duyệt</w:t>
      </w:r>
      <w:r w:rsidRPr="00A648F5">
        <w:t xml:space="preserve"> (thiết kế FEED, thiết kế kỹ thuật, thiết kế bản vẽ thi công) theo đơn vị tính diện tích, chiều dài, trọng lượng hoặc công suất, năng lực phục vụ theo thiết kế, bảo đảm tương ứng với đơn vị tính của suất chi phí.</w:t>
      </w:r>
    </w:p>
    <w:p w14:paraId="1AEF2335" w14:textId="3A7A3AB7" w:rsidR="00773A1A" w:rsidRPr="00A648F5" w:rsidRDefault="00773A1A" w:rsidP="00773A1A">
      <w:pPr>
        <w:spacing w:before="120" w:after="40" w:line="276" w:lineRule="auto"/>
        <w:ind w:firstLine="720"/>
        <w:jc w:val="both"/>
        <w:rPr>
          <w:spacing w:val="-4"/>
        </w:rPr>
      </w:pPr>
      <w:r w:rsidRPr="00A648F5">
        <w:rPr>
          <w:spacing w:val="-4"/>
        </w:rPr>
        <w:t xml:space="preserve">b) </w:t>
      </w:r>
      <w:r w:rsidR="001E58F6" w:rsidRPr="00A648F5">
        <w:rPr>
          <w:spacing w:val="-4"/>
        </w:rPr>
        <w:t>Suất chi phí trực tiếp</w:t>
      </w:r>
      <w:r w:rsidRPr="00A648F5">
        <w:rPr>
          <w:spacing w:val="-4"/>
        </w:rPr>
        <w:t xml:space="preserve"> được xác định theo quy định tại khoản 1 Điều 24 Nghị định số ……/2026/NĐ-CP về quản lý chi phí đầu tư xây dựng, </w:t>
      </w:r>
      <w:r w:rsidRPr="00A648F5">
        <w:t xml:space="preserve">bảo đảm phù hợp </w:t>
      </w:r>
      <w:r w:rsidR="00F615E3" w:rsidRPr="00A648F5">
        <w:lastRenderedPageBreak/>
        <w:t>phạm vi, yêu cầu</w:t>
      </w:r>
      <w:r w:rsidRPr="00A648F5">
        <w:rPr>
          <w:lang w:val="vi-VN"/>
        </w:rPr>
        <w:t xml:space="preserve"> kỹ thuật</w:t>
      </w:r>
      <w:r w:rsidR="00F615E3" w:rsidRPr="00A648F5">
        <w:t xml:space="preserve"> của </w:t>
      </w:r>
      <w:r w:rsidR="00F615E3" w:rsidRPr="00A648F5">
        <w:rPr>
          <w:spacing w:val="-4"/>
        </w:rPr>
        <w:t xml:space="preserve">hệ thống kỹ thuật, hoặc dây chuyền công nghệ hoặc hạng mục công trình </w:t>
      </w:r>
      <w:r w:rsidRPr="00A648F5">
        <w:rPr>
          <w:spacing w:val="-4"/>
        </w:rPr>
        <w:t>và một số nội dung hướng dẫn tại Phụ lục IV Thông tư này.</w:t>
      </w:r>
    </w:p>
    <w:p w14:paraId="338E26EC" w14:textId="52F911DA" w:rsidR="00C4013E" w:rsidRPr="00A648F5" w:rsidRDefault="00C4013E" w:rsidP="00C4013E">
      <w:pPr>
        <w:spacing w:before="120" w:after="40" w:line="276" w:lineRule="auto"/>
        <w:ind w:firstLine="720"/>
        <w:jc w:val="both"/>
      </w:pPr>
      <w:r w:rsidRPr="00A648F5">
        <w:t xml:space="preserve">2.4. Trường hợp một số </w:t>
      </w:r>
      <w:r w:rsidR="000B2FD3" w:rsidRPr="00A648F5">
        <w:t xml:space="preserve">hạng mục, </w:t>
      </w:r>
      <w:r w:rsidRPr="00A648F5">
        <w:t>bộ phận, kết cấu công trình hoặc nhóm công tác xây dựng thuộc công trình</w:t>
      </w:r>
      <w:r w:rsidR="000B2FD3" w:rsidRPr="00A648F5">
        <w:t xml:space="preserve"> chưa đủ cơ sở xác định chi phí </w:t>
      </w:r>
      <w:r w:rsidR="00395DFE" w:rsidRPr="00A648F5">
        <w:t>theo công cụ giá, suất chi phí tại mục 2.1, mục 2.2, mục 2.3</w:t>
      </w:r>
      <w:r w:rsidR="000B2FD3" w:rsidRPr="00A648F5">
        <w:t xml:space="preserve"> thì được ước tính chi phí theo nội dung, phạm vi, tính chất công việc</w:t>
      </w:r>
      <w:r w:rsidR="00395DFE" w:rsidRPr="00A648F5">
        <w:t>.</w:t>
      </w:r>
      <w:r w:rsidR="00D25AC6" w:rsidRPr="00A648F5">
        <w:t xml:space="preserve"> </w:t>
      </w:r>
      <w:r w:rsidR="00D25AC6" w:rsidRPr="00A648F5">
        <w:rPr>
          <w:spacing w:val="-4"/>
        </w:rPr>
        <w:t>Trong quá trình triển khai thực hiện các bước tiếp theo, chủ đầu tư làm rõ chi phí này để làm cơ sở quản lý</w:t>
      </w:r>
    </w:p>
    <w:p w14:paraId="256320B1" w14:textId="77777777" w:rsidR="005F60C5" w:rsidRPr="00A648F5" w:rsidRDefault="005F60C5" w:rsidP="005F60C5">
      <w:pPr>
        <w:spacing w:before="120" w:after="40" w:line="276" w:lineRule="auto"/>
        <w:ind w:firstLine="720"/>
        <w:jc w:val="both"/>
        <w:rPr>
          <w:b/>
          <w:bCs/>
        </w:rPr>
      </w:pPr>
      <w:r w:rsidRPr="00A648F5">
        <w:rPr>
          <w:b/>
          <w:bCs/>
          <w:spacing w:val="-4"/>
        </w:rPr>
        <w:t xml:space="preserve">3. </w:t>
      </w:r>
      <w:r w:rsidR="007C6DDC" w:rsidRPr="00A648F5">
        <w:rPr>
          <w:b/>
          <w:bCs/>
          <w:lang w:val="vi-VN"/>
        </w:rPr>
        <w:t>Chi phí gián tiếp</w:t>
      </w:r>
      <w:r w:rsidRPr="00A648F5">
        <w:rPr>
          <w:b/>
          <w:bCs/>
        </w:rPr>
        <w:t>:</w:t>
      </w:r>
    </w:p>
    <w:p w14:paraId="4D65D186" w14:textId="77777777" w:rsidR="004C544C" w:rsidRPr="00A648F5" w:rsidRDefault="005F60C5" w:rsidP="004C544C">
      <w:pPr>
        <w:spacing w:before="40" w:after="40" w:line="276" w:lineRule="auto"/>
        <w:ind w:firstLine="720"/>
        <w:jc w:val="both"/>
        <w:rPr>
          <w:b/>
          <w:bCs/>
          <w:i/>
          <w:iCs/>
        </w:rPr>
      </w:pPr>
      <w:r w:rsidRPr="00A648F5">
        <w:rPr>
          <w:b/>
          <w:bCs/>
          <w:i/>
          <w:iCs/>
        </w:rPr>
        <w:t>3.1. C</w:t>
      </w:r>
      <w:r w:rsidR="007C6DDC" w:rsidRPr="00A648F5">
        <w:rPr>
          <w:b/>
          <w:bCs/>
          <w:i/>
          <w:iCs/>
          <w:lang w:val="vi-VN"/>
        </w:rPr>
        <w:t>hi phí chung</w:t>
      </w:r>
      <w:r w:rsidR="004C544C" w:rsidRPr="00A648F5">
        <w:rPr>
          <w:b/>
          <w:bCs/>
          <w:i/>
          <w:iCs/>
        </w:rPr>
        <w:t xml:space="preserve">: </w:t>
      </w:r>
    </w:p>
    <w:p w14:paraId="423AEA06" w14:textId="3A516DCC" w:rsidR="004C544C" w:rsidRPr="00A648F5" w:rsidRDefault="004C544C" w:rsidP="004C544C">
      <w:pPr>
        <w:spacing w:before="40" w:after="40" w:line="276" w:lineRule="auto"/>
        <w:ind w:firstLine="720"/>
        <w:jc w:val="both"/>
      </w:pPr>
      <w:r w:rsidRPr="00A648F5">
        <w:t>Chi phí chung được xác định bằng định mức tỷ lệ phần trăm (%) nhân với chi phí trực tiếp hoặc xác định bằng định mức tỷ lệ phần trăm (%) nhân với chi phí nhân công.</w:t>
      </w:r>
    </w:p>
    <w:p w14:paraId="230602D1" w14:textId="53F5AB73" w:rsidR="004C544C" w:rsidRPr="00A648F5" w:rsidRDefault="004C544C" w:rsidP="004C544C">
      <w:pPr>
        <w:spacing w:before="40" w:after="40" w:line="276" w:lineRule="auto"/>
        <w:ind w:firstLine="720"/>
        <w:jc w:val="both"/>
      </w:pPr>
      <w:r w:rsidRPr="00A648F5">
        <w:t>3.</w:t>
      </w:r>
      <w:r w:rsidR="00623F35" w:rsidRPr="00A648F5">
        <w:t>1</w:t>
      </w:r>
      <w:r w:rsidRPr="00A648F5">
        <w:t>.1. Chi phí chung theo chi phí trực tiếp</w:t>
      </w:r>
    </w:p>
    <w:p w14:paraId="7114F80F" w14:textId="77777777" w:rsidR="004C544C" w:rsidRPr="00A648F5" w:rsidRDefault="004C544C" w:rsidP="004C544C">
      <w:pPr>
        <w:spacing w:before="40" w:after="40" w:line="276" w:lineRule="auto"/>
        <w:ind w:firstLine="720"/>
        <w:jc w:val="both"/>
      </w:pPr>
      <w:r w:rsidRPr="00A648F5">
        <w:t xml:space="preserve">a) Tại giai đoạn xác định tổng mức đầu tư xây dựng: định mức tỷ lệ phần trăm (%) chi phí chung được xác định theo hướng dẫn tại Bảng 3.3 Phụ lục này. </w:t>
      </w:r>
    </w:p>
    <w:p w14:paraId="7F95939E" w14:textId="77777777" w:rsidR="004C544C" w:rsidRPr="00A648F5" w:rsidRDefault="004C544C" w:rsidP="004C544C">
      <w:pPr>
        <w:jc w:val="center"/>
      </w:pPr>
      <w:r w:rsidRPr="00A648F5">
        <w:t>Bảng 3.3: ĐỊNH MỨC CHI PHÍ CHUNG TRONG GIAI ĐOẠN LẬP TỔNG MỨC ĐẦU TƯ XÂY DỰNG</w:t>
      </w:r>
    </w:p>
    <w:p w14:paraId="284CFFD9" w14:textId="77777777" w:rsidR="004C544C" w:rsidRPr="00A648F5" w:rsidRDefault="004C544C" w:rsidP="004C544C">
      <w:pPr>
        <w:spacing w:before="40" w:after="40" w:line="276" w:lineRule="auto"/>
        <w:ind w:left="-426" w:firstLine="720"/>
        <w:jc w:val="right"/>
        <w:rPr>
          <w:i/>
          <w:sz w:val="24"/>
          <w:szCs w:val="24"/>
        </w:rPr>
      </w:pPr>
      <w:r w:rsidRPr="00A648F5">
        <w:rPr>
          <w:i/>
        </w:rPr>
        <w:t xml:space="preserve">       </w:t>
      </w:r>
      <w:r w:rsidRPr="00A648F5">
        <w:rPr>
          <w:i/>
          <w:sz w:val="24"/>
          <w:szCs w:val="24"/>
        </w:rPr>
        <w:t>Đơn vị tính:  %</w:t>
      </w:r>
    </w:p>
    <w:tbl>
      <w:tblPr>
        <w:tblW w:w="8642" w:type="dxa"/>
        <w:jc w:val="center"/>
        <w:tblLayout w:type="fixed"/>
        <w:tblLook w:val="0400" w:firstRow="0" w:lastRow="0" w:firstColumn="0" w:lastColumn="0" w:noHBand="0" w:noVBand="1"/>
      </w:tblPr>
      <w:tblGrid>
        <w:gridCol w:w="707"/>
        <w:gridCol w:w="5809"/>
        <w:gridCol w:w="2126"/>
      </w:tblGrid>
      <w:tr w:rsidR="00A648F5" w:rsidRPr="00A648F5" w14:paraId="355BADB2" w14:textId="77777777" w:rsidTr="00735352">
        <w:trPr>
          <w:trHeight w:val="549"/>
          <w:jc w:val="center"/>
        </w:trPr>
        <w:tc>
          <w:tcPr>
            <w:tcW w:w="707" w:type="dxa"/>
            <w:vMerge w:val="restart"/>
            <w:tcBorders>
              <w:top w:val="single" w:sz="4" w:space="0" w:color="000000"/>
              <w:left w:val="single" w:sz="4" w:space="0" w:color="000000"/>
              <w:bottom w:val="single" w:sz="4" w:space="0" w:color="000000"/>
              <w:right w:val="single" w:sz="4" w:space="0" w:color="000000"/>
            </w:tcBorders>
            <w:vAlign w:val="center"/>
          </w:tcPr>
          <w:p w14:paraId="2CFFED97" w14:textId="77777777" w:rsidR="004C544C" w:rsidRPr="00A648F5" w:rsidRDefault="004C544C" w:rsidP="00735352">
            <w:pPr>
              <w:spacing w:before="40" w:after="40"/>
              <w:jc w:val="center"/>
              <w:rPr>
                <w:b/>
              </w:rPr>
            </w:pPr>
            <w:r w:rsidRPr="00A648F5">
              <w:rPr>
                <w:b/>
              </w:rPr>
              <w:t>TT</w:t>
            </w:r>
          </w:p>
        </w:tc>
        <w:tc>
          <w:tcPr>
            <w:tcW w:w="5809" w:type="dxa"/>
            <w:vMerge w:val="restart"/>
            <w:tcBorders>
              <w:top w:val="single" w:sz="4" w:space="0" w:color="000000"/>
              <w:left w:val="single" w:sz="4" w:space="0" w:color="000000"/>
              <w:bottom w:val="single" w:sz="4" w:space="0" w:color="000000"/>
              <w:right w:val="single" w:sz="4" w:space="0" w:color="auto"/>
            </w:tcBorders>
            <w:vAlign w:val="center"/>
          </w:tcPr>
          <w:p w14:paraId="714A97D0" w14:textId="77777777" w:rsidR="004C544C" w:rsidRPr="00A648F5" w:rsidRDefault="004C544C" w:rsidP="00735352">
            <w:pPr>
              <w:spacing w:before="40" w:after="40"/>
              <w:jc w:val="center"/>
              <w:rPr>
                <w:b/>
              </w:rPr>
            </w:pPr>
            <w:r w:rsidRPr="00A648F5">
              <w:rPr>
                <w:b/>
              </w:rPr>
              <w:t>Loại công trình</w:t>
            </w:r>
            <w:r w:rsidRPr="00A648F5">
              <w:rPr>
                <w:rStyle w:val="FootnoteReference"/>
                <w:b/>
              </w:rPr>
              <w:footnoteReference w:id="1"/>
            </w:r>
            <w:r w:rsidRPr="00A648F5">
              <w:rPr>
                <w:b/>
              </w:rPr>
              <w:t xml:space="preserve"> thuộc dự án</w:t>
            </w:r>
          </w:p>
        </w:tc>
        <w:tc>
          <w:tcPr>
            <w:tcW w:w="2126" w:type="dxa"/>
            <w:vMerge w:val="restart"/>
            <w:tcBorders>
              <w:top w:val="single" w:sz="4" w:space="0" w:color="000000"/>
              <w:left w:val="single" w:sz="4" w:space="0" w:color="auto"/>
              <w:bottom w:val="single" w:sz="4" w:space="0" w:color="000000"/>
              <w:right w:val="single" w:sz="4" w:space="0" w:color="000000"/>
            </w:tcBorders>
            <w:vAlign w:val="center"/>
          </w:tcPr>
          <w:p w14:paraId="55AEFE39" w14:textId="77777777" w:rsidR="004C544C" w:rsidRPr="00A648F5" w:rsidRDefault="004C544C" w:rsidP="00735352">
            <w:pPr>
              <w:spacing w:before="40" w:after="40"/>
              <w:jc w:val="center"/>
              <w:rPr>
                <w:b/>
              </w:rPr>
            </w:pPr>
            <w:r w:rsidRPr="00A648F5">
              <w:rPr>
                <w:b/>
              </w:rPr>
              <w:t>Tỷ lệ (%)</w:t>
            </w:r>
          </w:p>
        </w:tc>
      </w:tr>
      <w:tr w:rsidR="00A648F5" w:rsidRPr="00A648F5" w14:paraId="5FAC34A4" w14:textId="77777777" w:rsidTr="00735352">
        <w:trPr>
          <w:trHeight w:val="370"/>
          <w:jc w:val="center"/>
        </w:trPr>
        <w:tc>
          <w:tcPr>
            <w:tcW w:w="707" w:type="dxa"/>
            <w:vMerge/>
            <w:tcBorders>
              <w:top w:val="single" w:sz="4" w:space="0" w:color="000000"/>
              <w:left w:val="single" w:sz="4" w:space="0" w:color="000000"/>
              <w:bottom w:val="single" w:sz="4" w:space="0" w:color="000000"/>
              <w:right w:val="single" w:sz="4" w:space="0" w:color="000000"/>
            </w:tcBorders>
            <w:vAlign w:val="center"/>
          </w:tcPr>
          <w:p w14:paraId="1923491A" w14:textId="77777777" w:rsidR="004C544C" w:rsidRPr="00A648F5" w:rsidRDefault="004C544C" w:rsidP="00735352">
            <w:pPr>
              <w:widowControl w:val="0"/>
              <w:pBdr>
                <w:top w:val="nil"/>
                <w:left w:val="nil"/>
                <w:bottom w:val="nil"/>
                <w:right w:val="nil"/>
                <w:between w:val="nil"/>
              </w:pBdr>
              <w:spacing w:line="276" w:lineRule="auto"/>
            </w:pPr>
          </w:p>
        </w:tc>
        <w:tc>
          <w:tcPr>
            <w:tcW w:w="5809" w:type="dxa"/>
            <w:vMerge/>
            <w:tcBorders>
              <w:top w:val="single" w:sz="4" w:space="0" w:color="000000"/>
              <w:left w:val="single" w:sz="4" w:space="0" w:color="000000"/>
              <w:bottom w:val="single" w:sz="4" w:space="0" w:color="000000"/>
              <w:right w:val="single" w:sz="4" w:space="0" w:color="auto"/>
            </w:tcBorders>
            <w:vAlign w:val="center"/>
          </w:tcPr>
          <w:p w14:paraId="79B83033" w14:textId="77777777" w:rsidR="004C544C" w:rsidRPr="00A648F5" w:rsidRDefault="004C544C" w:rsidP="00735352">
            <w:pPr>
              <w:widowControl w:val="0"/>
              <w:pBdr>
                <w:top w:val="nil"/>
                <w:left w:val="nil"/>
                <w:bottom w:val="nil"/>
                <w:right w:val="nil"/>
                <w:between w:val="nil"/>
              </w:pBdr>
              <w:spacing w:line="276" w:lineRule="auto"/>
            </w:pPr>
          </w:p>
        </w:tc>
        <w:tc>
          <w:tcPr>
            <w:tcW w:w="2126" w:type="dxa"/>
            <w:vMerge/>
            <w:tcBorders>
              <w:top w:val="single" w:sz="4" w:space="0" w:color="000000"/>
              <w:left w:val="single" w:sz="4" w:space="0" w:color="auto"/>
              <w:bottom w:val="single" w:sz="4" w:space="0" w:color="000000"/>
              <w:right w:val="single" w:sz="4" w:space="0" w:color="000000"/>
            </w:tcBorders>
            <w:vAlign w:val="center"/>
          </w:tcPr>
          <w:p w14:paraId="2A1E18DA" w14:textId="77777777" w:rsidR="004C544C" w:rsidRPr="00A648F5" w:rsidRDefault="004C544C" w:rsidP="00735352">
            <w:pPr>
              <w:widowControl w:val="0"/>
              <w:pBdr>
                <w:top w:val="nil"/>
                <w:left w:val="nil"/>
                <w:bottom w:val="nil"/>
                <w:right w:val="nil"/>
                <w:between w:val="nil"/>
              </w:pBdr>
              <w:spacing w:line="276" w:lineRule="auto"/>
            </w:pPr>
          </w:p>
        </w:tc>
      </w:tr>
      <w:tr w:rsidR="00A648F5" w:rsidRPr="00A648F5" w14:paraId="1FC56897" w14:textId="77777777" w:rsidTr="00735352">
        <w:trPr>
          <w:trHeight w:val="292"/>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6C6C626C" w14:textId="77777777" w:rsidR="004C544C" w:rsidRPr="00A648F5" w:rsidRDefault="004C544C" w:rsidP="00735352">
            <w:pPr>
              <w:spacing w:before="40" w:after="40" w:line="276" w:lineRule="auto"/>
              <w:jc w:val="center"/>
            </w:pPr>
            <w:r w:rsidRPr="00A648F5">
              <w:t>[1]</w:t>
            </w:r>
          </w:p>
        </w:tc>
        <w:tc>
          <w:tcPr>
            <w:tcW w:w="5809" w:type="dxa"/>
            <w:tcBorders>
              <w:top w:val="single" w:sz="4" w:space="0" w:color="000000"/>
              <w:left w:val="single" w:sz="4" w:space="0" w:color="000000"/>
              <w:bottom w:val="single" w:sz="4" w:space="0" w:color="000000"/>
              <w:right w:val="single" w:sz="4" w:space="0" w:color="auto"/>
            </w:tcBorders>
            <w:vAlign w:val="center"/>
          </w:tcPr>
          <w:p w14:paraId="1508CA30" w14:textId="77777777" w:rsidR="004C544C" w:rsidRPr="00A648F5" w:rsidRDefault="004C544C" w:rsidP="00735352">
            <w:pPr>
              <w:spacing w:before="40" w:after="40" w:line="276" w:lineRule="auto"/>
              <w:jc w:val="center"/>
            </w:pPr>
            <w:r w:rsidRPr="00A648F5">
              <w:t>[2]</w:t>
            </w:r>
          </w:p>
        </w:tc>
        <w:tc>
          <w:tcPr>
            <w:tcW w:w="2126" w:type="dxa"/>
            <w:tcBorders>
              <w:top w:val="single" w:sz="4" w:space="0" w:color="000000"/>
              <w:left w:val="single" w:sz="4" w:space="0" w:color="auto"/>
              <w:bottom w:val="single" w:sz="4" w:space="0" w:color="000000"/>
              <w:right w:val="single" w:sz="4" w:space="0" w:color="000000"/>
            </w:tcBorders>
            <w:vAlign w:val="center"/>
          </w:tcPr>
          <w:p w14:paraId="0D415E25" w14:textId="77777777" w:rsidR="004C544C" w:rsidRPr="00A648F5" w:rsidRDefault="004C544C" w:rsidP="00735352">
            <w:pPr>
              <w:spacing w:before="40" w:after="40" w:line="276" w:lineRule="auto"/>
              <w:jc w:val="center"/>
            </w:pPr>
            <w:r w:rsidRPr="00A648F5">
              <w:t>[3]</w:t>
            </w:r>
          </w:p>
        </w:tc>
      </w:tr>
      <w:tr w:rsidR="00A648F5" w:rsidRPr="00A648F5" w14:paraId="5BC53860" w14:textId="77777777" w:rsidTr="00735352">
        <w:trPr>
          <w:trHeight w:val="342"/>
          <w:jc w:val="center"/>
        </w:trPr>
        <w:tc>
          <w:tcPr>
            <w:tcW w:w="707" w:type="dxa"/>
            <w:tcBorders>
              <w:top w:val="nil"/>
              <w:left w:val="single" w:sz="4" w:space="0" w:color="000000"/>
              <w:bottom w:val="single" w:sz="4" w:space="0" w:color="000000"/>
              <w:right w:val="single" w:sz="4" w:space="0" w:color="000000"/>
            </w:tcBorders>
            <w:vAlign w:val="center"/>
          </w:tcPr>
          <w:p w14:paraId="734A36B4" w14:textId="77777777" w:rsidR="004C544C" w:rsidRPr="00A648F5" w:rsidRDefault="004C544C" w:rsidP="00735352">
            <w:pPr>
              <w:spacing w:before="40" w:after="40"/>
              <w:jc w:val="center"/>
              <w:rPr>
                <w:b/>
              </w:rPr>
            </w:pPr>
            <w:r w:rsidRPr="00A648F5">
              <w:rPr>
                <w:b/>
              </w:rPr>
              <w:t>1</w:t>
            </w:r>
          </w:p>
        </w:tc>
        <w:tc>
          <w:tcPr>
            <w:tcW w:w="5809" w:type="dxa"/>
            <w:tcBorders>
              <w:top w:val="nil"/>
              <w:left w:val="nil"/>
              <w:bottom w:val="single" w:sz="4" w:space="0" w:color="000000"/>
              <w:right w:val="single" w:sz="4" w:space="0" w:color="auto"/>
            </w:tcBorders>
            <w:vAlign w:val="center"/>
          </w:tcPr>
          <w:p w14:paraId="01218D08" w14:textId="77777777" w:rsidR="004C544C" w:rsidRPr="00A648F5" w:rsidRDefault="004C544C" w:rsidP="00735352">
            <w:pPr>
              <w:spacing w:before="40" w:after="40"/>
              <w:jc w:val="both"/>
              <w:rPr>
                <w:b/>
              </w:rPr>
            </w:pPr>
            <w:r w:rsidRPr="00A648F5">
              <w:rPr>
                <w:b/>
              </w:rPr>
              <w:t>Công trình dân dụng</w:t>
            </w:r>
          </w:p>
        </w:tc>
        <w:tc>
          <w:tcPr>
            <w:tcW w:w="2126" w:type="dxa"/>
            <w:tcBorders>
              <w:top w:val="nil"/>
              <w:left w:val="single" w:sz="4" w:space="0" w:color="auto"/>
              <w:bottom w:val="single" w:sz="4" w:space="0" w:color="000000"/>
              <w:right w:val="single" w:sz="4" w:space="0" w:color="000000"/>
            </w:tcBorders>
            <w:vAlign w:val="center"/>
          </w:tcPr>
          <w:p w14:paraId="7F2C2646" w14:textId="77777777" w:rsidR="004C544C" w:rsidRPr="00A648F5" w:rsidRDefault="004C544C" w:rsidP="00735352">
            <w:pPr>
              <w:spacing w:before="40" w:after="40"/>
              <w:jc w:val="center"/>
              <w:rPr>
                <w:b/>
              </w:rPr>
            </w:pPr>
            <w:r w:rsidRPr="00A648F5">
              <w:t>7,3</w:t>
            </w:r>
          </w:p>
        </w:tc>
      </w:tr>
      <w:tr w:rsidR="00A648F5" w:rsidRPr="00A648F5" w14:paraId="3785456D" w14:textId="77777777" w:rsidTr="00735352">
        <w:trPr>
          <w:trHeight w:val="531"/>
          <w:jc w:val="center"/>
        </w:trPr>
        <w:tc>
          <w:tcPr>
            <w:tcW w:w="707" w:type="dxa"/>
            <w:tcBorders>
              <w:top w:val="nil"/>
              <w:left w:val="single" w:sz="4" w:space="0" w:color="000000"/>
              <w:bottom w:val="single" w:sz="4" w:space="0" w:color="000000"/>
              <w:right w:val="single" w:sz="4" w:space="0" w:color="000000"/>
            </w:tcBorders>
            <w:vAlign w:val="center"/>
          </w:tcPr>
          <w:p w14:paraId="3810A44D" w14:textId="77777777" w:rsidR="004C544C" w:rsidRPr="00A648F5" w:rsidRDefault="004C544C" w:rsidP="00735352">
            <w:pPr>
              <w:spacing w:before="40" w:after="40"/>
              <w:jc w:val="center"/>
            </w:pPr>
            <w:r w:rsidRPr="00A648F5">
              <w:t> </w:t>
            </w:r>
          </w:p>
        </w:tc>
        <w:tc>
          <w:tcPr>
            <w:tcW w:w="5809" w:type="dxa"/>
            <w:tcBorders>
              <w:top w:val="nil"/>
              <w:left w:val="nil"/>
              <w:bottom w:val="single" w:sz="4" w:space="0" w:color="000000"/>
              <w:right w:val="single" w:sz="4" w:space="0" w:color="auto"/>
            </w:tcBorders>
            <w:vAlign w:val="center"/>
          </w:tcPr>
          <w:p w14:paraId="717BE740" w14:textId="77777777" w:rsidR="004C544C" w:rsidRPr="00A648F5" w:rsidRDefault="004C544C" w:rsidP="00735352">
            <w:pPr>
              <w:spacing w:before="40" w:after="40"/>
              <w:jc w:val="both"/>
            </w:pPr>
            <w:r w:rsidRPr="00A648F5">
              <w:t>Riêng công trình tu bổ, phục hồi di tích lịch sử, văn hoá</w:t>
            </w:r>
          </w:p>
        </w:tc>
        <w:tc>
          <w:tcPr>
            <w:tcW w:w="2126" w:type="dxa"/>
            <w:tcBorders>
              <w:top w:val="nil"/>
              <w:left w:val="single" w:sz="4" w:space="0" w:color="auto"/>
              <w:bottom w:val="single" w:sz="4" w:space="0" w:color="000000"/>
              <w:right w:val="single" w:sz="4" w:space="0" w:color="000000"/>
            </w:tcBorders>
            <w:vAlign w:val="center"/>
          </w:tcPr>
          <w:p w14:paraId="396374D1" w14:textId="77777777" w:rsidR="004C544C" w:rsidRPr="00A648F5" w:rsidRDefault="004C544C" w:rsidP="00735352">
            <w:pPr>
              <w:spacing w:before="40" w:after="40"/>
              <w:jc w:val="center"/>
            </w:pPr>
            <w:r w:rsidRPr="00A648F5">
              <w:t>11,6</w:t>
            </w:r>
          </w:p>
        </w:tc>
      </w:tr>
      <w:tr w:rsidR="00A648F5" w:rsidRPr="00A648F5" w14:paraId="3F0E30CB" w14:textId="77777777" w:rsidTr="00735352">
        <w:trPr>
          <w:trHeight w:val="317"/>
          <w:jc w:val="center"/>
        </w:trPr>
        <w:tc>
          <w:tcPr>
            <w:tcW w:w="707" w:type="dxa"/>
            <w:tcBorders>
              <w:top w:val="nil"/>
              <w:left w:val="single" w:sz="4" w:space="0" w:color="000000"/>
              <w:bottom w:val="single" w:sz="4" w:space="0" w:color="000000"/>
              <w:right w:val="single" w:sz="4" w:space="0" w:color="000000"/>
            </w:tcBorders>
            <w:vAlign w:val="center"/>
          </w:tcPr>
          <w:p w14:paraId="0EC535BA" w14:textId="77777777" w:rsidR="004C544C" w:rsidRPr="00A648F5" w:rsidRDefault="004C544C" w:rsidP="00735352">
            <w:pPr>
              <w:spacing w:before="40" w:after="40"/>
              <w:jc w:val="center"/>
              <w:rPr>
                <w:b/>
              </w:rPr>
            </w:pPr>
            <w:r w:rsidRPr="00A648F5">
              <w:rPr>
                <w:b/>
              </w:rPr>
              <w:t>2</w:t>
            </w:r>
          </w:p>
        </w:tc>
        <w:tc>
          <w:tcPr>
            <w:tcW w:w="5809" w:type="dxa"/>
            <w:tcBorders>
              <w:top w:val="nil"/>
              <w:left w:val="nil"/>
              <w:bottom w:val="single" w:sz="4" w:space="0" w:color="000000"/>
              <w:right w:val="single" w:sz="4" w:space="0" w:color="auto"/>
            </w:tcBorders>
            <w:vAlign w:val="center"/>
          </w:tcPr>
          <w:p w14:paraId="3EAACCDA" w14:textId="77777777" w:rsidR="004C544C" w:rsidRPr="00A648F5" w:rsidRDefault="004C544C" w:rsidP="00735352">
            <w:pPr>
              <w:spacing w:before="40" w:after="40"/>
              <w:jc w:val="both"/>
              <w:rPr>
                <w:b/>
              </w:rPr>
            </w:pPr>
            <w:r w:rsidRPr="00A648F5">
              <w:rPr>
                <w:b/>
              </w:rPr>
              <w:t>Công trình công nghiệp</w:t>
            </w:r>
          </w:p>
        </w:tc>
        <w:tc>
          <w:tcPr>
            <w:tcW w:w="2126" w:type="dxa"/>
            <w:tcBorders>
              <w:top w:val="nil"/>
              <w:left w:val="single" w:sz="4" w:space="0" w:color="auto"/>
              <w:bottom w:val="single" w:sz="4" w:space="0" w:color="000000"/>
              <w:right w:val="single" w:sz="4" w:space="0" w:color="000000"/>
            </w:tcBorders>
            <w:vAlign w:val="center"/>
          </w:tcPr>
          <w:p w14:paraId="3981AE72" w14:textId="77777777" w:rsidR="004C544C" w:rsidRPr="00A648F5" w:rsidRDefault="004C544C" w:rsidP="00735352">
            <w:pPr>
              <w:spacing w:before="40" w:after="40"/>
              <w:jc w:val="center"/>
              <w:rPr>
                <w:b/>
              </w:rPr>
            </w:pPr>
            <w:r w:rsidRPr="00A648F5">
              <w:t>6,2</w:t>
            </w:r>
          </w:p>
        </w:tc>
      </w:tr>
      <w:tr w:rsidR="00A648F5" w:rsidRPr="00A648F5" w14:paraId="293F6E97" w14:textId="77777777" w:rsidTr="00735352">
        <w:trPr>
          <w:trHeight w:val="549"/>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1E72AC5F" w14:textId="77777777" w:rsidR="004C544C" w:rsidRPr="00A648F5" w:rsidRDefault="004C544C" w:rsidP="00735352">
            <w:pPr>
              <w:spacing w:before="40" w:after="40"/>
              <w:jc w:val="center"/>
            </w:pPr>
            <w:r w:rsidRPr="00A648F5">
              <w:t> </w:t>
            </w:r>
          </w:p>
        </w:tc>
        <w:tc>
          <w:tcPr>
            <w:tcW w:w="5809" w:type="dxa"/>
            <w:tcBorders>
              <w:top w:val="single" w:sz="4" w:space="0" w:color="000000"/>
              <w:left w:val="nil"/>
              <w:bottom w:val="single" w:sz="4" w:space="0" w:color="000000"/>
              <w:right w:val="single" w:sz="4" w:space="0" w:color="auto"/>
            </w:tcBorders>
            <w:vAlign w:val="center"/>
          </w:tcPr>
          <w:p w14:paraId="304B7D13" w14:textId="77777777" w:rsidR="004C544C" w:rsidRPr="00A648F5" w:rsidRDefault="004C544C" w:rsidP="00735352">
            <w:pPr>
              <w:spacing w:before="40" w:after="40"/>
              <w:jc w:val="both"/>
            </w:pPr>
            <w:r w:rsidRPr="00A648F5">
              <w:t>Riêng công trình xây dựng đường hầm thủy điện, hầm lò</w:t>
            </w:r>
          </w:p>
        </w:tc>
        <w:tc>
          <w:tcPr>
            <w:tcW w:w="2126" w:type="dxa"/>
            <w:tcBorders>
              <w:top w:val="single" w:sz="4" w:space="0" w:color="000000"/>
              <w:left w:val="single" w:sz="4" w:space="0" w:color="auto"/>
              <w:bottom w:val="single" w:sz="4" w:space="0" w:color="000000"/>
              <w:right w:val="single" w:sz="4" w:space="0" w:color="000000"/>
            </w:tcBorders>
            <w:vAlign w:val="center"/>
          </w:tcPr>
          <w:p w14:paraId="5B09FD18" w14:textId="77777777" w:rsidR="004C544C" w:rsidRPr="00A648F5" w:rsidRDefault="004C544C" w:rsidP="00735352">
            <w:pPr>
              <w:spacing w:before="40" w:after="40"/>
              <w:jc w:val="center"/>
            </w:pPr>
            <w:r w:rsidRPr="00A648F5">
              <w:t>7,3</w:t>
            </w:r>
          </w:p>
        </w:tc>
      </w:tr>
      <w:tr w:rsidR="00A648F5" w:rsidRPr="00A648F5" w14:paraId="7FDA52A9" w14:textId="77777777" w:rsidTr="00735352">
        <w:trPr>
          <w:trHeight w:val="156"/>
          <w:jc w:val="center"/>
        </w:trPr>
        <w:tc>
          <w:tcPr>
            <w:tcW w:w="707" w:type="dxa"/>
            <w:tcBorders>
              <w:top w:val="nil"/>
              <w:left w:val="single" w:sz="4" w:space="0" w:color="000000"/>
              <w:bottom w:val="single" w:sz="4" w:space="0" w:color="000000"/>
              <w:right w:val="single" w:sz="4" w:space="0" w:color="000000"/>
            </w:tcBorders>
            <w:vAlign w:val="center"/>
          </w:tcPr>
          <w:p w14:paraId="01826DC7" w14:textId="77777777" w:rsidR="004C544C" w:rsidRPr="00A648F5" w:rsidRDefault="004C544C" w:rsidP="00735352">
            <w:pPr>
              <w:spacing w:before="40" w:after="40"/>
              <w:jc w:val="center"/>
              <w:rPr>
                <w:b/>
              </w:rPr>
            </w:pPr>
            <w:r w:rsidRPr="00A648F5">
              <w:rPr>
                <w:b/>
              </w:rPr>
              <w:t>3</w:t>
            </w:r>
          </w:p>
        </w:tc>
        <w:tc>
          <w:tcPr>
            <w:tcW w:w="5809" w:type="dxa"/>
            <w:tcBorders>
              <w:top w:val="nil"/>
              <w:left w:val="nil"/>
              <w:bottom w:val="single" w:sz="4" w:space="0" w:color="000000"/>
              <w:right w:val="single" w:sz="4" w:space="0" w:color="auto"/>
            </w:tcBorders>
            <w:vAlign w:val="center"/>
          </w:tcPr>
          <w:p w14:paraId="03BA1362" w14:textId="77777777" w:rsidR="004C544C" w:rsidRPr="00A648F5" w:rsidRDefault="004C544C" w:rsidP="00735352">
            <w:pPr>
              <w:spacing w:before="40" w:after="40"/>
              <w:jc w:val="both"/>
              <w:rPr>
                <w:b/>
              </w:rPr>
            </w:pPr>
            <w:r w:rsidRPr="00A648F5">
              <w:rPr>
                <w:b/>
              </w:rPr>
              <w:t>Công trình giao thông</w:t>
            </w:r>
          </w:p>
        </w:tc>
        <w:tc>
          <w:tcPr>
            <w:tcW w:w="2126" w:type="dxa"/>
            <w:tcBorders>
              <w:top w:val="nil"/>
              <w:left w:val="single" w:sz="4" w:space="0" w:color="auto"/>
              <w:bottom w:val="single" w:sz="4" w:space="0" w:color="000000"/>
              <w:right w:val="single" w:sz="4" w:space="0" w:color="000000"/>
            </w:tcBorders>
            <w:vAlign w:val="center"/>
          </w:tcPr>
          <w:p w14:paraId="148650E6" w14:textId="77777777" w:rsidR="004C544C" w:rsidRPr="00A648F5" w:rsidRDefault="004C544C" w:rsidP="00735352">
            <w:pPr>
              <w:spacing w:before="40" w:after="40"/>
              <w:jc w:val="center"/>
              <w:rPr>
                <w:b/>
              </w:rPr>
            </w:pPr>
            <w:r w:rsidRPr="00A648F5">
              <w:t>6,2</w:t>
            </w:r>
          </w:p>
        </w:tc>
      </w:tr>
      <w:tr w:rsidR="00A648F5" w:rsidRPr="00A648F5" w14:paraId="611DC0EE" w14:textId="77777777" w:rsidTr="00735352">
        <w:trPr>
          <w:trHeight w:val="384"/>
          <w:jc w:val="center"/>
        </w:trPr>
        <w:tc>
          <w:tcPr>
            <w:tcW w:w="707" w:type="dxa"/>
            <w:tcBorders>
              <w:top w:val="nil"/>
              <w:left w:val="single" w:sz="4" w:space="0" w:color="000000"/>
              <w:bottom w:val="single" w:sz="4" w:space="0" w:color="000000"/>
              <w:right w:val="single" w:sz="4" w:space="0" w:color="000000"/>
            </w:tcBorders>
            <w:vAlign w:val="center"/>
          </w:tcPr>
          <w:p w14:paraId="75A22CC9" w14:textId="77777777" w:rsidR="004C544C" w:rsidRPr="00A648F5" w:rsidRDefault="004C544C" w:rsidP="00735352">
            <w:pPr>
              <w:spacing w:before="40" w:after="40"/>
              <w:jc w:val="center"/>
            </w:pPr>
            <w:r w:rsidRPr="00A648F5">
              <w:t> </w:t>
            </w:r>
          </w:p>
        </w:tc>
        <w:tc>
          <w:tcPr>
            <w:tcW w:w="5809" w:type="dxa"/>
            <w:tcBorders>
              <w:top w:val="nil"/>
              <w:left w:val="nil"/>
              <w:bottom w:val="single" w:sz="4" w:space="0" w:color="000000"/>
              <w:right w:val="single" w:sz="4" w:space="0" w:color="auto"/>
            </w:tcBorders>
            <w:vAlign w:val="center"/>
          </w:tcPr>
          <w:p w14:paraId="699D1620" w14:textId="77777777" w:rsidR="004C544C" w:rsidRPr="00A648F5" w:rsidRDefault="004C544C" w:rsidP="00735352">
            <w:pPr>
              <w:spacing w:before="40" w:after="40"/>
              <w:jc w:val="both"/>
            </w:pPr>
            <w:r w:rsidRPr="00A648F5">
              <w:t>Riêng công trình hầm giao thông</w:t>
            </w:r>
          </w:p>
        </w:tc>
        <w:tc>
          <w:tcPr>
            <w:tcW w:w="2126" w:type="dxa"/>
            <w:tcBorders>
              <w:top w:val="nil"/>
              <w:left w:val="single" w:sz="4" w:space="0" w:color="auto"/>
              <w:bottom w:val="single" w:sz="4" w:space="0" w:color="000000"/>
              <w:right w:val="single" w:sz="4" w:space="0" w:color="000000"/>
            </w:tcBorders>
            <w:vAlign w:val="center"/>
          </w:tcPr>
          <w:p w14:paraId="4A66B43F" w14:textId="77777777" w:rsidR="004C544C" w:rsidRPr="00A648F5" w:rsidRDefault="004C544C" w:rsidP="00735352">
            <w:pPr>
              <w:spacing w:before="40" w:after="40"/>
              <w:jc w:val="center"/>
            </w:pPr>
            <w:r w:rsidRPr="00A648F5">
              <w:t>7,3</w:t>
            </w:r>
          </w:p>
        </w:tc>
      </w:tr>
      <w:tr w:rsidR="00A648F5" w:rsidRPr="00A648F5" w14:paraId="49C93937" w14:textId="77777777" w:rsidTr="00735352">
        <w:trPr>
          <w:trHeight w:val="533"/>
          <w:jc w:val="center"/>
        </w:trPr>
        <w:tc>
          <w:tcPr>
            <w:tcW w:w="707" w:type="dxa"/>
            <w:tcBorders>
              <w:top w:val="nil"/>
              <w:left w:val="single" w:sz="4" w:space="0" w:color="000000"/>
              <w:bottom w:val="single" w:sz="4" w:space="0" w:color="000000"/>
              <w:right w:val="single" w:sz="4" w:space="0" w:color="000000"/>
            </w:tcBorders>
            <w:vAlign w:val="center"/>
          </w:tcPr>
          <w:p w14:paraId="4D7F67D1" w14:textId="77777777" w:rsidR="004C544C" w:rsidRPr="00A648F5" w:rsidRDefault="004C544C" w:rsidP="00735352">
            <w:pPr>
              <w:spacing w:before="40" w:after="40"/>
              <w:jc w:val="center"/>
              <w:rPr>
                <w:b/>
              </w:rPr>
            </w:pPr>
            <w:r w:rsidRPr="00A648F5">
              <w:rPr>
                <w:b/>
              </w:rPr>
              <w:t>4</w:t>
            </w:r>
          </w:p>
        </w:tc>
        <w:tc>
          <w:tcPr>
            <w:tcW w:w="5809" w:type="dxa"/>
            <w:tcBorders>
              <w:top w:val="nil"/>
              <w:left w:val="nil"/>
              <w:bottom w:val="single" w:sz="4" w:space="0" w:color="000000"/>
              <w:right w:val="single" w:sz="4" w:space="0" w:color="auto"/>
            </w:tcBorders>
            <w:vAlign w:val="center"/>
          </w:tcPr>
          <w:p w14:paraId="2BBE9258" w14:textId="77777777" w:rsidR="004C544C" w:rsidRPr="00A648F5" w:rsidRDefault="004C544C" w:rsidP="00735352">
            <w:pPr>
              <w:spacing w:before="40" w:after="40"/>
              <w:jc w:val="both"/>
              <w:rPr>
                <w:b/>
              </w:rPr>
            </w:pPr>
            <w:r w:rsidRPr="00A648F5">
              <w:rPr>
                <w:b/>
              </w:rPr>
              <w:t>Công trình nông nghiệp và phát triển nông thôn</w:t>
            </w:r>
          </w:p>
        </w:tc>
        <w:tc>
          <w:tcPr>
            <w:tcW w:w="2126" w:type="dxa"/>
            <w:tcBorders>
              <w:top w:val="nil"/>
              <w:left w:val="single" w:sz="4" w:space="0" w:color="auto"/>
              <w:bottom w:val="single" w:sz="4" w:space="0" w:color="000000"/>
              <w:right w:val="single" w:sz="4" w:space="0" w:color="000000"/>
            </w:tcBorders>
            <w:vAlign w:val="center"/>
          </w:tcPr>
          <w:p w14:paraId="49011681" w14:textId="77777777" w:rsidR="004C544C" w:rsidRPr="00A648F5" w:rsidRDefault="004C544C" w:rsidP="00735352">
            <w:pPr>
              <w:spacing w:before="40" w:after="40"/>
              <w:jc w:val="center"/>
              <w:rPr>
                <w:b/>
              </w:rPr>
            </w:pPr>
            <w:r w:rsidRPr="00A648F5">
              <w:t>6,1</w:t>
            </w:r>
          </w:p>
        </w:tc>
      </w:tr>
      <w:tr w:rsidR="00A648F5" w:rsidRPr="00A648F5" w14:paraId="71FAB845" w14:textId="77777777" w:rsidTr="00735352">
        <w:trPr>
          <w:trHeight w:val="384"/>
          <w:jc w:val="center"/>
        </w:trPr>
        <w:tc>
          <w:tcPr>
            <w:tcW w:w="707" w:type="dxa"/>
            <w:tcBorders>
              <w:top w:val="nil"/>
              <w:left w:val="single" w:sz="4" w:space="0" w:color="000000"/>
              <w:bottom w:val="single" w:sz="4" w:space="0" w:color="000000"/>
              <w:right w:val="single" w:sz="4" w:space="0" w:color="000000"/>
            </w:tcBorders>
            <w:vAlign w:val="center"/>
          </w:tcPr>
          <w:p w14:paraId="47A4D177" w14:textId="77777777" w:rsidR="004C544C" w:rsidRPr="00A648F5" w:rsidRDefault="004C544C" w:rsidP="00735352">
            <w:pPr>
              <w:spacing w:before="40" w:after="40"/>
              <w:ind w:hanging="3"/>
              <w:jc w:val="center"/>
            </w:pPr>
            <w:r w:rsidRPr="00A648F5">
              <w:t> </w:t>
            </w:r>
          </w:p>
        </w:tc>
        <w:tc>
          <w:tcPr>
            <w:tcW w:w="5809" w:type="dxa"/>
            <w:tcBorders>
              <w:top w:val="nil"/>
              <w:left w:val="nil"/>
              <w:bottom w:val="single" w:sz="4" w:space="0" w:color="000000"/>
              <w:right w:val="single" w:sz="4" w:space="0" w:color="auto"/>
            </w:tcBorders>
            <w:vAlign w:val="center"/>
          </w:tcPr>
          <w:p w14:paraId="19049DF2" w14:textId="77777777" w:rsidR="004C544C" w:rsidRPr="00A648F5" w:rsidRDefault="004C544C" w:rsidP="00735352">
            <w:pPr>
              <w:spacing w:before="40" w:after="40"/>
              <w:ind w:hanging="3"/>
              <w:jc w:val="both"/>
              <w:rPr>
                <w:lang w:val="vi-VN"/>
              </w:rPr>
            </w:pPr>
            <w:r w:rsidRPr="00A648F5">
              <w:t xml:space="preserve">Riêng công trình </w:t>
            </w:r>
            <w:r w:rsidRPr="00A648F5">
              <w:rPr>
                <w:lang w:val="vi-VN"/>
              </w:rPr>
              <w:t xml:space="preserve">đường </w:t>
            </w:r>
            <w:r w:rsidRPr="00A648F5">
              <w:t>hầm</w:t>
            </w:r>
          </w:p>
        </w:tc>
        <w:tc>
          <w:tcPr>
            <w:tcW w:w="2126" w:type="dxa"/>
            <w:tcBorders>
              <w:top w:val="nil"/>
              <w:left w:val="single" w:sz="4" w:space="0" w:color="auto"/>
              <w:bottom w:val="single" w:sz="4" w:space="0" w:color="000000"/>
              <w:right w:val="single" w:sz="4" w:space="0" w:color="000000"/>
            </w:tcBorders>
            <w:vAlign w:val="center"/>
          </w:tcPr>
          <w:p w14:paraId="612C0CFA" w14:textId="77777777" w:rsidR="004C544C" w:rsidRPr="00A648F5" w:rsidRDefault="004C544C" w:rsidP="00735352">
            <w:pPr>
              <w:spacing w:before="40" w:after="40"/>
              <w:ind w:hanging="3"/>
              <w:jc w:val="center"/>
              <w:rPr>
                <w:lang w:val="vi-VN"/>
              </w:rPr>
            </w:pPr>
            <w:r w:rsidRPr="00A648F5">
              <w:t>7,3</w:t>
            </w:r>
          </w:p>
        </w:tc>
      </w:tr>
      <w:tr w:rsidR="00A648F5" w:rsidRPr="00A648F5" w14:paraId="3CBC13C2" w14:textId="77777777" w:rsidTr="00735352">
        <w:trPr>
          <w:trHeight w:val="527"/>
          <w:jc w:val="center"/>
        </w:trPr>
        <w:tc>
          <w:tcPr>
            <w:tcW w:w="707" w:type="dxa"/>
            <w:tcBorders>
              <w:top w:val="nil"/>
              <w:left w:val="single" w:sz="4" w:space="0" w:color="000000"/>
              <w:bottom w:val="single" w:sz="4" w:space="0" w:color="auto"/>
              <w:right w:val="single" w:sz="4" w:space="0" w:color="000000"/>
            </w:tcBorders>
            <w:vAlign w:val="center"/>
          </w:tcPr>
          <w:p w14:paraId="3A7C2D06" w14:textId="77777777" w:rsidR="004C544C" w:rsidRPr="00A648F5" w:rsidRDefault="004C544C" w:rsidP="00735352">
            <w:pPr>
              <w:spacing w:before="40" w:after="40"/>
              <w:jc w:val="center"/>
              <w:rPr>
                <w:b/>
              </w:rPr>
            </w:pPr>
            <w:r w:rsidRPr="00A648F5">
              <w:rPr>
                <w:b/>
              </w:rPr>
              <w:t>5</w:t>
            </w:r>
          </w:p>
        </w:tc>
        <w:tc>
          <w:tcPr>
            <w:tcW w:w="5809" w:type="dxa"/>
            <w:tcBorders>
              <w:top w:val="nil"/>
              <w:left w:val="nil"/>
              <w:bottom w:val="single" w:sz="4" w:space="0" w:color="auto"/>
              <w:right w:val="single" w:sz="4" w:space="0" w:color="auto"/>
            </w:tcBorders>
            <w:vAlign w:val="center"/>
          </w:tcPr>
          <w:p w14:paraId="48D7FFB1" w14:textId="77777777" w:rsidR="004C544C" w:rsidRPr="00A648F5" w:rsidRDefault="004C544C" w:rsidP="00735352">
            <w:pPr>
              <w:spacing w:before="40" w:after="40"/>
              <w:jc w:val="both"/>
              <w:rPr>
                <w:b/>
              </w:rPr>
            </w:pPr>
            <w:r w:rsidRPr="00A648F5">
              <w:rPr>
                <w:b/>
              </w:rPr>
              <w:t>Công trình hạ tầng kỹ thuật</w:t>
            </w:r>
          </w:p>
        </w:tc>
        <w:tc>
          <w:tcPr>
            <w:tcW w:w="2126" w:type="dxa"/>
            <w:tcBorders>
              <w:top w:val="nil"/>
              <w:left w:val="single" w:sz="4" w:space="0" w:color="auto"/>
              <w:bottom w:val="single" w:sz="4" w:space="0" w:color="auto"/>
              <w:right w:val="single" w:sz="4" w:space="0" w:color="000000"/>
            </w:tcBorders>
            <w:vAlign w:val="center"/>
          </w:tcPr>
          <w:p w14:paraId="21791234" w14:textId="77777777" w:rsidR="004C544C" w:rsidRPr="00A648F5" w:rsidRDefault="004C544C" w:rsidP="00735352">
            <w:pPr>
              <w:spacing w:before="40" w:after="40"/>
              <w:jc w:val="center"/>
              <w:rPr>
                <w:b/>
              </w:rPr>
            </w:pPr>
            <w:r w:rsidRPr="00A648F5">
              <w:t>5,5</w:t>
            </w:r>
          </w:p>
        </w:tc>
      </w:tr>
    </w:tbl>
    <w:p w14:paraId="6694FC7D" w14:textId="77777777" w:rsidR="00E700B7" w:rsidRPr="00A648F5" w:rsidRDefault="00E700B7" w:rsidP="00E700B7">
      <w:pPr>
        <w:spacing w:before="40" w:after="40" w:line="276" w:lineRule="auto"/>
        <w:ind w:firstLine="720"/>
        <w:jc w:val="both"/>
      </w:pPr>
      <w:r w:rsidRPr="00A648F5">
        <w:lastRenderedPageBreak/>
        <w:t xml:space="preserve">b) Tại giai đoạn xác định dự toán xây dựng: định mức tỷ lệ phần trăm (%) chi phí chung được xác định theo chi phí xây dựng trước thuế của từng loại công trình trong tổng mức đầu tư của dự án được duyệt hướng dẫn tại Bảng 3.4 Phụ lục này. </w:t>
      </w:r>
    </w:p>
    <w:p w14:paraId="7CA72358" w14:textId="77777777" w:rsidR="00E700B7" w:rsidRPr="00A648F5" w:rsidRDefault="00E700B7" w:rsidP="00E700B7">
      <w:pPr>
        <w:spacing w:before="120" w:after="40" w:line="276" w:lineRule="auto"/>
        <w:ind w:firstLine="720"/>
        <w:jc w:val="center"/>
      </w:pPr>
      <w:r w:rsidRPr="00A648F5">
        <w:t xml:space="preserve">Bảng 3.4: </w:t>
      </w:r>
      <w:r w:rsidRPr="00A648F5">
        <w:rPr>
          <w:sz w:val="26"/>
          <w:szCs w:val="26"/>
        </w:rPr>
        <w:t>ĐỊNH MỨC CHI PHÍ CHUNG TÍNH TRONG GIAI ĐOẠN LẬP DỰ TOÁN XÂY DỰNG</w:t>
      </w:r>
    </w:p>
    <w:p w14:paraId="3303E24D" w14:textId="77777777" w:rsidR="00E700B7" w:rsidRPr="00A648F5" w:rsidRDefault="00E700B7" w:rsidP="00E700B7">
      <w:pPr>
        <w:spacing w:before="40" w:after="40" w:line="276" w:lineRule="auto"/>
        <w:ind w:left="-426" w:firstLine="720"/>
        <w:jc w:val="right"/>
        <w:rPr>
          <w:i/>
          <w:sz w:val="24"/>
          <w:szCs w:val="24"/>
        </w:rPr>
      </w:pPr>
      <w:r w:rsidRPr="00A648F5">
        <w:rPr>
          <w:i/>
        </w:rPr>
        <w:t xml:space="preserve">       </w:t>
      </w:r>
      <w:r w:rsidRPr="00A648F5">
        <w:rPr>
          <w:i/>
          <w:sz w:val="24"/>
          <w:szCs w:val="24"/>
        </w:rPr>
        <w:t>Đơn vị tính:  %</w:t>
      </w:r>
    </w:p>
    <w:tbl>
      <w:tblPr>
        <w:tblW w:w="9862" w:type="dxa"/>
        <w:jc w:val="center"/>
        <w:tblLayout w:type="fixed"/>
        <w:tblLook w:val="0400" w:firstRow="0" w:lastRow="0" w:firstColumn="0" w:lastColumn="0" w:noHBand="0" w:noVBand="1"/>
      </w:tblPr>
      <w:tblGrid>
        <w:gridCol w:w="707"/>
        <w:gridCol w:w="2787"/>
        <w:gridCol w:w="709"/>
        <w:gridCol w:w="708"/>
        <w:gridCol w:w="777"/>
        <w:gridCol w:w="772"/>
        <w:gridCol w:w="851"/>
        <w:gridCol w:w="850"/>
        <w:gridCol w:w="851"/>
        <w:gridCol w:w="850"/>
      </w:tblGrid>
      <w:tr w:rsidR="00A648F5" w:rsidRPr="00A648F5" w14:paraId="6CEFFA8F" w14:textId="77777777" w:rsidTr="00735352">
        <w:trPr>
          <w:trHeight w:val="549"/>
          <w:jc w:val="center"/>
        </w:trPr>
        <w:tc>
          <w:tcPr>
            <w:tcW w:w="707" w:type="dxa"/>
            <w:vMerge w:val="restart"/>
            <w:tcBorders>
              <w:top w:val="single" w:sz="4" w:space="0" w:color="000000"/>
              <w:left w:val="single" w:sz="4" w:space="0" w:color="000000"/>
              <w:bottom w:val="single" w:sz="4" w:space="0" w:color="000000"/>
              <w:right w:val="single" w:sz="4" w:space="0" w:color="000000"/>
            </w:tcBorders>
            <w:vAlign w:val="center"/>
          </w:tcPr>
          <w:p w14:paraId="370D7D37" w14:textId="77777777" w:rsidR="00E700B7" w:rsidRPr="00A648F5" w:rsidRDefault="00E700B7" w:rsidP="00735352">
            <w:pPr>
              <w:spacing w:before="40" w:after="40" w:line="276" w:lineRule="auto"/>
              <w:jc w:val="center"/>
              <w:rPr>
                <w:b/>
                <w:sz w:val="26"/>
                <w:szCs w:val="26"/>
              </w:rPr>
            </w:pPr>
            <w:r w:rsidRPr="00A648F5">
              <w:rPr>
                <w:b/>
                <w:sz w:val="26"/>
                <w:szCs w:val="26"/>
              </w:rPr>
              <w:t>TT</w:t>
            </w:r>
          </w:p>
        </w:tc>
        <w:tc>
          <w:tcPr>
            <w:tcW w:w="2787" w:type="dxa"/>
            <w:vMerge w:val="restart"/>
            <w:tcBorders>
              <w:top w:val="single" w:sz="4" w:space="0" w:color="000000"/>
              <w:left w:val="single" w:sz="4" w:space="0" w:color="000000"/>
              <w:bottom w:val="single" w:sz="4" w:space="0" w:color="000000"/>
              <w:right w:val="single" w:sz="4" w:space="0" w:color="000000"/>
            </w:tcBorders>
            <w:vAlign w:val="center"/>
          </w:tcPr>
          <w:p w14:paraId="1B896746" w14:textId="77777777" w:rsidR="00E700B7" w:rsidRPr="00A648F5" w:rsidRDefault="00E700B7" w:rsidP="00735352">
            <w:pPr>
              <w:spacing w:before="40" w:after="40" w:line="276" w:lineRule="auto"/>
              <w:jc w:val="center"/>
              <w:rPr>
                <w:b/>
                <w:sz w:val="26"/>
                <w:szCs w:val="26"/>
              </w:rPr>
            </w:pPr>
            <w:r w:rsidRPr="00A648F5">
              <w:rPr>
                <w:b/>
                <w:sz w:val="26"/>
                <w:szCs w:val="26"/>
              </w:rPr>
              <w:t>Loại công trình</w:t>
            </w:r>
            <w:r w:rsidRPr="00A648F5">
              <w:rPr>
                <w:rStyle w:val="FootnoteReference"/>
                <w:b/>
                <w:sz w:val="26"/>
                <w:szCs w:val="26"/>
              </w:rPr>
              <w:footnoteReference w:id="2"/>
            </w:r>
            <w:r w:rsidRPr="00A648F5">
              <w:rPr>
                <w:b/>
                <w:sz w:val="26"/>
                <w:szCs w:val="26"/>
              </w:rPr>
              <w:t xml:space="preserve"> thuộc </w:t>
            </w:r>
          </w:p>
          <w:p w14:paraId="014B9611" w14:textId="77777777" w:rsidR="00E700B7" w:rsidRPr="00A648F5" w:rsidRDefault="00E700B7" w:rsidP="00735352">
            <w:pPr>
              <w:spacing w:before="40" w:after="40" w:line="276" w:lineRule="auto"/>
              <w:jc w:val="center"/>
              <w:rPr>
                <w:b/>
                <w:sz w:val="26"/>
                <w:szCs w:val="26"/>
              </w:rPr>
            </w:pPr>
            <w:r w:rsidRPr="00A648F5">
              <w:rPr>
                <w:b/>
                <w:sz w:val="26"/>
                <w:szCs w:val="26"/>
              </w:rPr>
              <w:t>dự án</w:t>
            </w:r>
          </w:p>
        </w:tc>
        <w:tc>
          <w:tcPr>
            <w:tcW w:w="6368" w:type="dxa"/>
            <w:gridSpan w:val="8"/>
            <w:tcBorders>
              <w:top w:val="single" w:sz="4" w:space="0" w:color="000000"/>
              <w:left w:val="nil"/>
              <w:bottom w:val="single" w:sz="4" w:space="0" w:color="000000"/>
              <w:right w:val="single" w:sz="4" w:space="0" w:color="000000"/>
            </w:tcBorders>
            <w:vAlign w:val="center"/>
          </w:tcPr>
          <w:p w14:paraId="4BC8AF0A" w14:textId="77777777" w:rsidR="00E700B7" w:rsidRPr="00A648F5" w:rsidRDefault="00E700B7" w:rsidP="00735352">
            <w:pPr>
              <w:spacing w:before="40" w:after="40" w:line="276" w:lineRule="auto"/>
              <w:jc w:val="center"/>
              <w:rPr>
                <w:i/>
                <w:sz w:val="26"/>
                <w:szCs w:val="26"/>
              </w:rPr>
            </w:pPr>
            <w:r w:rsidRPr="00A648F5">
              <w:rPr>
                <w:i/>
                <w:sz w:val="26"/>
                <w:szCs w:val="26"/>
              </w:rPr>
              <w:t>Chi phí xây dựng trước thuế của từng loại công trình trong tổng mức đầu tư của dự án được duyệt (tỷ đồng)</w:t>
            </w:r>
          </w:p>
        </w:tc>
      </w:tr>
      <w:tr w:rsidR="00A648F5" w:rsidRPr="00A648F5" w14:paraId="4221A197" w14:textId="77777777" w:rsidTr="00735352">
        <w:trPr>
          <w:trHeight w:val="292"/>
          <w:jc w:val="center"/>
        </w:trPr>
        <w:tc>
          <w:tcPr>
            <w:tcW w:w="707" w:type="dxa"/>
            <w:vMerge/>
            <w:tcBorders>
              <w:top w:val="single" w:sz="4" w:space="0" w:color="000000"/>
              <w:left w:val="single" w:sz="4" w:space="0" w:color="000000"/>
              <w:bottom w:val="single" w:sz="4" w:space="0" w:color="000000"/>
              <w:right w:val="single" w:sz="4" w:space="0" w:color="000000"/>
            </w:tcBorders>
            <w:vAlign w:val="center"/>
          </w:tcPr>
          <w:p w14:paraId="4D6C22C7" w14:textId="77777777" w:rsidR="00E700B7" w:rsidRPr="00A648F5" w:rsidRDefault="00E700B7" w:rsidP="00735352">
            <w:pPr>
              <w:widowControl w:val="0"/>
              <w:pBdr>
                <w:top w:val="nil"/>
                <w:left w:val="nil"/>
                <w:bottom w:val="nil"/>
                <w:right w:val="nil"/>
                <w:between w:val="nil"/>
              </w:pBdr>
              <w:spacing w:line="276" w:lineRule="auto"/>
              <w:rPr>
                <w:sz w:val="26"/>
                <w:szCs w:val="26"/>
              </w:rPr>
            </w:pPr>
          </w:p>
        </w:tc>
        <w:tc>
          <w:tcPr>
            <w:tcW w:w="2787" w:type="dxa"/>
            <w:vMerge/>
            <w:tcBorders>
              <w:top w:val="single" w:sz="4" w:space="0" w:color="000000"/>
              <w:left w:val="single" w:sz="4" w:space="0" w:color="000000"/>
              <w:bottom w:val="single" w:sz="4" w:space="0" w:color="000000"/>
              <w:right w:val="single" w:sz="4" w:space="0" w:color="000000"/>
            </w:tcBorders>
            <w:vAlign w:val="center"/>
          </w:tcPr>
          <w:p w14:paraId="487F1C9C" w14:textId="77777777" w:rsidR="00E700B7" w:rsidRPr="00A648F5" w:rsidRDefault="00E700B7" w:rsidP="00735352">
            <w:pPr>
              <w:widowControl w:val="0"/>
              <w:pBdr>
                <w:top w:val="nil"/>
                <w:left w:val="nil"/>
                <w:bottom w:val="nil"/>
                <w:right w:val="nil"/>
                <w:between w:val="nil"/>
              </w:pBdr>
              <w:spacing w:line="276" w:lineRule="auto"/>
              <w:rPr>
                <w:sz w:val="26"/>
                <w:szCs w:val="26"/>
              </w:rPr>
            </w:pPr>
          </w:p>
        </w:tc>
        <w:tc>
          <w:tcPr>
            <w:tcW w:w="709" w:type="dxa"/>
            <w:tcBorders>
              <w:top w:val="nil"/>
              <w:left w:val="nil"/>
              <w:bottom w:val="single" w:sz="4" w:space="0" w:color="000000"/>
              <w:right w:val="single" w:sz="4" w:space="0" w:color="000000"/>
            </w:tcBorders>
            <w:vAlign w:val="center"/>
          </w:tcPr>
          <w:p w14:paraId="4F79713A" w14:textId="77777777" w:rsidR="00E700B7" w:rsidRPr="00A648F5" w:rsidRDefault="00E700B7" w:rsidP="00735352">
            <w:pPr>
              <w:spacing w:before="40" w:after="40" w:line="276" w:lineRule="auto"/>
              <w:jc w:val="center"/>
              <w:rPr>
                <w:b/>
                <w:sz w:val="24"/>
                <w:szCs w:val="24"/>
              </w:rPr>
            </w:pPr>
            <w:r w:rsidRPr="00A648F5">
              <w:rPr>
                <w:rFonts w:eastAsia="Gungsuh"/>
                <w:b/>
                <w:sz w:val="24"/>
                <w:szCs w:val="24"/>
              </w:rPr>
              <w:t>≤ 20</w:t>
            </w:r>
          </w:p>
        </w:tc>
        <w:tc>
          <w:tcPr>
            <w:tcW w:w="708" w:type="dxa"/>
            <w:tcBorders>
              <w:top w:val="nil"/>
              <w:left w:val="nil"/>
              <w:bottom w:val="single" w:sz="4" w:space="0" w:color="000000"/>
              <w:right w:val="single" w:sz="4" w:space="0" w:color="auto"/>
            </w:tcBorders>
            <w:vAlign w:val="center"/>
          </w:tcPr>
          <w:p w14:paraId="00F98EC6" w14:textId="77777777" w:rsidR="00E700B7" w:rsidRPr="00A648F5" w:rsidRDefault="00E700B7" w:rsidP="00735352">
            <w:pPr>
              <w:spacing w:before="40" w:after="40" w:line="276" w:lineRule="auto"/>
              <w:jc w:val="center"/>
              <w:rPr>
                <w:b/>
                <w:sz w:val="24"/>
                <w:szCs w:val="24"/>
              </w:rPr>
            </w:pPr>
            <w:r w:rsidRPr="00A648F5">
              <w:rPr>
                <w:rFonts w:eastAsia="Gungsuh"/>
                <w:b/>
                <w:sz w:val="24"/>
                <w:szCs w:val="24"/>
              </w:rPr>
              <w:t>≤50</w:t>
            </w:r>
          </w:p>
        </w:tc>
        <w:tc>
          <w:tcPr>
            <w:tcW w:w="777" w:type="dxa"/>
            <w:tcBorders>
              <w:top w:val="single" w:sz="4" w:space="0" w:color="auto"/>
              <w:left w:val="single" w:sz="4" w:space="0" w:color="auto"/>
              <w:bottom w:val="single" w:sz="4" w:space="0" w:color="auto"/>
              <w:right w:val="single" w:sz="4" w:space="0" w:color="auto"/>
            </w:tcBorders>
            <w:vAlign w:val="center"/>
          </w:tcPr>
          <w:p w14:paraId="00E6E719" w14:textId="77777777" w:rsidR="00E700B7" w:rsidRPr="00A648F5" w:rsidRDefault="00E700B7" w:rsidP="00735352">
            <w:pPr>
              <w:spacing w:before="40" w:after="40" w:line="276" w:lineRule="auto"/>
              <w:jc w:val="center"/>
              <w:rPr>
                <w:rFonts w:eastAsia="Gungsuh"/>
                <w:b/>
                <w:sz w:val="24"/>
                <w:szCs w:val="24"/>
              </w:rPr>
            </w:pPr>
            <w:r w:rsidRPr="00A648F5">
              <w:rPr>
                <w:rFonts w:eastAsia="Gungsuh"/>
                <w:b/>
                <w:sz w:val="24"/>
                <w:szCs w:val="24"/>
              </w:rPr>
              <w:t>≤100</w:t>
            </w:r>
          </w:p>
        </w:tc>
        <w:tc>
          <w:tcPr>
            <w:tcW w:w="772" w:type="dxa"/>
            <w:tcBorders>
              <w:top w:val="nil"/>
              <w:left w:val="single" w:sz="4" w:space="0" w:color="auto"/>
              <w:bottom w:val="single" w:sz="4" w:space="0" w:color="000000"/>
              <w:right w:val="single" w:sz="4" w:space="0" w:color="auto"/>
            </w:tcBorders>
            <w:vAlign w:val="center"/>
          </w:tcPr>
          <w:p w14:paraId="353C6128" w14:textId="77777777" w:rsidR="00E700B7" w:rsidRPr="00A648F5" w:rsidRDefault="00E700B7" w:rsidP="00735352">
            <w:pPr>
              <w:spacing w:before="40" w:after="40" w:line="276" w:lineRule="auto"/>
              <w:jc w:val="center"/>
              <w:rPr>
                <w:rFonts w:eastAsia="Gungsuh"/>
                <w:b/>
                <w:sz w:val="24"/>
                <w:szCs w:val="24"/>
              </w:rPr>
            </w:pPr>
            <w:r w:rsidRPr="00A648F5">
              <w:rPr>
                <w:rFonts w:eastAsia="Gungsuh"/>
                <w:b/>
                <w:sz w:val="24"/>
                <w:szCs w:val="24"/>
              </w:rPr>
              <w:t>≤300</w:t>
            </w:r>
          </w:p>
        </w:tc>
        <w:tc>
          <w:tcPr>
            <w:tcW w:w="851" w:type="dxa"/>
            <w:tcBorders>
              <w:top w:val="nil"/>
              <w:left w:val="single" w:sz="4" w:space="0" w:color="auto"/>
              <w:bottom w:val="single" w:sz="4" w:space="0" w:color="000000"/>
              <w:right w:val="single" w:sz="4" w:space="0" w:color="000000"/>
            </w:tcBorders>
            <w:vAlign w:val="center"/>
          </w:tcPr>
          <w:p w14:paraId="68680DE9" w14:textId="77777777" w:rsidR="00E700B7" w:rsidRPr="00A648F5" w:rsidRDefault="00E700B7" w:rsidP="00735352">
            <w:pPr>
              <w:spacing w:before="40" w:after="40" w:line="276" w:lineRule="auto"/>
              <w:jc w:val="center"/>
              <w:rPr>
                <w:b/>
                <w:sz w:val="24"/>
                <w:szCs w:val="24"/>
              </w:rPr>
            </w:pPr>
            <w:r w:rsidRPr="00A648F5">
              <w:rPr>
                <w:rFonts w:eastAsia="Gungsuh"/>
                <w:b/>
                <w:sz w:val="24"/>
                <w:szCs w:val="24"/>
              </w:rPr>
              <w:t>≤500</w:t>
            </w:r>
          </w:p>
        </w:tc>
        <w:tc>
          <w:tcPr>
            <w:tcW w:w="850" w:type="dxa"/>
            <w:tcBorders>
              <w:top w:val="nil"/>
              <w:left w:val="nil"/>
              <w:bottom w:val="single" w:sz="4" w:space="0" w:color="000000"/>
              <w:right w:val="single" w:sz="4" w:space="0" w:color="auto"/>
            </w:tcBorders>
            <w:vAlign w:val="center"/>
          </w:tcPr>
          <w:p w14:paraId="7AEA950C" w14:textId="77777777" w:rsidR="00E700B7" w:rsidRPr="00A648F5" w:rsidRDefault="00E700B7" w:rsidP="00735352">
            <w:pPr>
              <w:spacing w:before="40" w:after="40" w:line="276" w:lineRule="auto"/>
              <w:jc w:val="center"/>
              <w:rPr>
                <w:b/>
                <w:sz w:val="24"/>
                <w:szCs w:val="24"/>
              </w:rPr>
            </w:pPr>
            <w:r w:rsidRPr="00A648F5">
              <w:rPr>
                <w:rFonts w:eastAsia="Gungsuh"/>
                <w:b/>
                <w:sz w:val="24"/>
                <w:szCs w:val="24"/>
              </w:rPr>
              <w:t>≤750</w:t>
            </w:r>
          </w:p>
        </w:tc>
        <w:tc>
          <w:tcPr>
            <w:tcW w:w="851" w:type="dxa"/>
            <w:tcBorders>
              <w:top w:val="single" w:sz="4" w:space="0" w:color="auto"/>
              <w:left w:val="single" w:sz="4" w:space="0" w:color="auto"/>
              <w:bottom w:val="single" w:sz="4" w:space="0" w:color="auto"/>
              <w:right w:val="single" w:sz="4" w:space="0" w:color="auto"/>
            </w:tcBorders>
            <w:vAlign w:val="center"/>
          </w:tcPr>
          <w:p w14:paraId="1464D703" w14:textId="77777777" w:rsidR="00E700B7" w:rsidRPr="00A648F5" w:rsidRDefault="00E700B7" w:rsidP="00735352">
            <w:pPr>
              <w:spacing w:before="40" w:after="40" w:line="276" w:lineRule="auto"/>
              <w:jc w:val="center"/>
              <w:rPr>
                <w:b/>
                <w:sz w:val="24"/>
                <w:szCs w:val="24"/>
              </w:rPr>
            </w:pPr>
            <w:r w:rsidRPr="00A648F5">
              <w:rPr>
                <w:rFonts w:eastAsia="Gungsuh"/>
                <w:b/>
                <w:sz w:val="24"/>
                <w:szCs w:val="24"/>
              </w:rPr>
              <w:t>≤1000</w:t>
            </w:r>
          </w:p>
        </w:tc>
        <w:tc>
          <w:tcPr>
            <w:tcW w:w="850" w:type="dxa"/>
            <w:tcBorders>
              <w:top w:val="nil"/>
              <w:left w:val="single" w:sz="4" w:space="0" w:color="auto"/>
              <w:bottom w:val="single" w:sz="4" w:space="0" w:color="000000"/>
              <w:right w:val="single" w:sz="4" w:space="0" w:color="000000"/>
            </w:tcBorders>
            <w:vAlign w:val="center"/>
          </w:tcPr>
          <w:p w14:paraId="7B99460F" w14:textId="77777777" w:rsidR="00E700B7" w:rsidRPr="00A648F5" w:rsidRDefault="00E700B7" w:rsidP="00735352">
            <w:pPr>
              <w:spacing w:before="40" w:after="40" w:line="276" w:lineRule="auto"/>
              <w:jc w:val="center"/>
              <w:rPr>
                <w:b/>
                <w:sz w:val="24"/>
                <w:szCs w:val="24"/>
              </w:rPr>
            </w:pPr>
            <w:r w:rsidRPr="00A648F5">
              <w:rPr>
                <w:b/>
                <w:sz w:val="24"/>
                <w:szCs w:val="24"/>
              </w:rPr>
              <w:t>&gt;1000</w:t>
            </w:r>
          </w:p>
        </w:tc>
      </w:tr>
      <w:tr w:rsidR="00A648F5" w:rsidRPr="00A648F5" w14:paraId="1420E984" w14:textId="77777777" w:rsidTr="00735352">
        <w:trPr>
          <w:trHeight w:val="292"/>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1F40E650" w14:textId="77777777" w:rsidR="00E700B7" w:rsidRPr="00A648F5" w:rsidRDefault="00E700B7" w:rsidP="00735352">
            <w:pPr>
              <w:spacing w:before="40" w:after="40" w:line="276" w:lineRule="auto"/>
              <w:jc w:val="center"/>
              <w:rPr>
                <w:sz w:val="24"/>
                <w:szCs w:val="24"/>
              </w:rPr>
            </w:pPr>
            <w:r w:rsidRPr="00A648F5">
              <w:rPr>
                <w:sz w:val="24"/>
                <w:szCs w:val="24"/>
              </w:rPr>
              <w:t>[1]</w:t>
            </w:r>
          </w:p>
        </w:tc>
        <w:tc>
          <w:tcPr>
            <w:tcW w:w="2787" w:type="dxa"/>
            <w:tcBorders>
              <w:top w:val="single" w:sz="4" w:space="0" w:color="000000"/>
              <w:left w:val="single" w:sz="4" w:space="0" w:color="000000"/>
              <w:bottom w:val="single" w:sz="4" w:space="0" w:color="000000"/>
              <w:right w:val="single" w:sz="4" w:space="0" w:color="000000"/>
            </w:tcBorders>
            <w:vAlign w:val="center"/>
          </w:tcPr>
          <w:p w14:paraId="17D05758" w14:textId="77777777" w:rsidR="00E700B7" w:rsidRPr="00A648F5" w:rsidRDefault="00E700B7" w:rsidP="00735352">
            <w:pPr>
              <w:spacing w:before="40" w:after="40" w:line="276" w:lineRule="auto"/>
              <w:jc w:val="center"/>
              <w:rPr>
                <w:sz w:val="24"/>
                <w:szCs w:val="24"/>
              </w:rPr>
            </w:pPr>
            <w:r w:rsidRPr="00A648F5">
              <w:rPr>
                <w:sz w:val="24"/>
                <w:szCs w:val="24"/>
              </w:rPr>
              <w:t>[2]</w:t>
            </w:r>
          </w:p>
        </w:tc>
        <w:tc>
          <w:tcPr>
            <w:tcW w:w="709" w:type="dxa"/>
            <w:tcBorders>
              <w:top w:val="nil"/>
              <w:left w:val="nil"/>
              <w:bottom w:val="single" w:sz="4" w:space="0" w:color="000000"/>
              <w:right w:val="single" w:sz="4" w:space="0" w:color="000000"/>
            </w:tcBorders>
            <w:vAlign w:val="center"/>
          </w:tcPr>
          <w:p w14:paraId="2EB37B00" w14:textId="77777777" w:rsidR="00E700B7" w:rsidRPr="00A648F5" w:rsidRDefault="00E700B7" w:rsidP="00735352">
            <w:pPr>
              <w:spacing w:before="40" w:after="40" w:line="276" w:lineRule="auto"/>
              <w:jc w:val="center"/>
              <w:rPr>
                <w:sz w:val="24"/>
                <w:szCs w:val="24"/>
              </w:rPr>
            </w:pPr>
            <w:r w:rsidRPr="00A648F5">
              <w:rPr>
                <w:sz w:val="24"/>
                <w:szCs w:val="24"/>
              </w:rPr>
              <w:t>[3]</w:t>
            </w:r>
          </w:p>
        </w:tc>
        <w:tc>
          <w:tcPr>
            <w:tcW w:w="708" w:type="dxa"/>
            <w:tcBorders>
              <w:top w:val="nil"/>
              <w:left w:val="nil"/>
              <w:bottom w:val="single" w:sz="4" w:space="0" w:color="000000"/>
              <w:right w:val="single" w:sz="4" w:space="0" w:color="auto"/>
            </w:tcBorders>
            <w:vAlign w:val="center"/>
          </w:tcPr>
          <w:p w14:paraId="36827309" w14:textId="77777777" w:rsidR="00E700B7" w:rsidRPr="00A648F5" w:rsidRDefault="00E700B7" w:rsidP="00735352">
            <w:pPr>
              <w:spacing w:before="40" w:after="40" w:line="276" w:lineRule="auto"/>
              <w:jc w:val="center"/>
              <w:rPr>
                <w:sz w:val="24"/>
                <w:szCs w:val="24"/>
              </w:rPr>
            </w:pPr>
            <w:r w:rsidRPr="00A648F5">
              <w:rPr>
                <w:sz w:val="24"/>
                <w:szCs w:val="24"/>
              </w:rPr>
              <w:t>[4]</w:t>
            </w:r>
          </w:p>
        </w:tc>
        <w:tc>
          <w:tcPr>
            <w:tcW w:w="777" w:type="dxa"/>
            <w:tcBorders>
              <w:top w:val="single" w:sz="4" w:space="0" w:color="auto"/>
              <w:left w:val="single" w:sz="4" w:space="0" w:color="auto"/>
              <w:bottom w:val="single" w:sz="4" w:space="0" w:color="auto"/>
              <w:right w:val="single" w:sz="4" w:space="0" w:color="auto"/>
            </w:tcBorders>
            <w:vAlign w:val="center"/>
          </w:tcPr>
          <w:p w14:paraId="4583F769" w14:textId="77777777" w:rsidR="00E700B7" w:rsidRPr="00A648F5" w:rsidRDefault="00E700B7" w:rsidP="00735352">
            <w:pPr>
              <w:spacing w:before="40" w:after="40" w:line="276" w:lineRule="auto"/>
              <w:jc w:val="center"/>
              <w:rPr>
                <w:sz w:val="24"/>
                <w:szCs w:val="24"/>
              </w:rPr>
            </w:pPr>
            <w:r w:rsidRPr="00A648F5">
              <w:rPr>
                <w:sz w:val="24"/>
                <w:szCs w:val="24"/>
              </w:rPr>
              <w:t>[5]</w:t>
            </w:r>
          </w:p>
        </w:tc>
        <w:tc>
          <w:tcPr>
            <w:tcW w:w="772" w:type="dxa"/>
            <w:tcBorders>
              <w:top w:val="nil"/>
              <w:left w:val="single" w:sz="4" w:space="0" w:color="auto"/>
              <w:bottom w:val="single" w:sz="4" w:space="0" w:color="000000"/>
              <w:right w:val="single" w:sz="4" w:space="0" w:color="auto"/>
            </w:tcBorders>
            <w:vAlign w:val="center"/>
          </w:tcPr>
          <w:p w14:paraId="72B75A7F" w14:textId="77777777" w:rsidR="00E700B7" w:rsidRPr="00A648F5" w:rsidRDefault="00E700B7" w:rsidP="00735352">
            <w:pPr>
              <w:spacing w:before="40" w:after="40" w:line="276" w:lineRule="auto"/>
              <w:jc w:val="center"/>
              <w:rPr>
                <w:sz w:val="24"/>
                <w:szCs w:val="24"/>
              </w:rPr>
            </w:pPr>
            <w:r w:rsidRPr="00A648F5">
              <w:rPr>
                <w:sz w:val="24"/>
                <w:szCs w:val="24"/>
              </w:rPr>
              <w:t>[6]</w:t>
            </w:r>
          </w:p>
        </w:tc>
        <w:tc>
          <w:tcPr>
            <w:tcW w:w="851" w:type="dxa"/>
            <w:tcBorders>
              <w:top w:val="nil"/>
              <w:left w:val="single" w:sz="4" w:space="0" w:color="auto"/>
              <w:bottom w:val="single" w:sz="4" w:space="0" w:color="000000"/>
              <w:right w:val="single" w:sz="4" w:space="0" w:color="000000"/>
            </w:tcBorders>
            <w:vAlign w:val="center"/>
          </w:tcPr>
          <w:p w14:paraId="7F17B4CA" w14:textId="77777777" w:rsidR="00E700B7" w:rsidRPr="00A648F5" w:rsidRDefault="00E700B7" w:rsidP="00735352">
            <w:pPr>
              <w:spacing w:before="40" w:after="40" w:line="276" w:lineRule="auto"/>
              <w:jc w:val="center"/>
              <w:rPr>
                <w:sz w:val="24"/>
                <w:szCs w:val="24"/>
              </w:rPr>
            </w:pPr>
            <w:r w:rsidRPr="00A648F5">
              <w:rPr>
                <w:sz w:val="24"/>
                <w:szCs w:val="24"/>
              </w:rPr>
              <w:t>[7]</w:t>
            </w:r>
          </w:p>
        </w:tc>
        <w:tc>
          <w:tcPr>
            <w:tcW w:w="850" w:type="dxa"/>
            <w:tcBorders>
              <w:top w:val="nil"/>
              <w:left w:val="nil"/>
              <w:bottom w:val="single" w:sz="4" w:space="0" w:color="000000"/>
              <w:right w:val="single" w:sz="4" w:space="0" w:color="auto"/>
            </w:tcBorders>
            <w:vAlign w:val="center"/>
          </w:tcPr>
          <w:p w14:paraId="4B7FB6EC" w14:textId="77777777" w:rsidR="00E700B7" w:rsidRPr="00A648F5" w:rsidRDefault="00E700B7" w:rsidP="00735352">
            <w:pPr>
              <w:spacing w:before="40" w:after="40" w:line="276" w:lineRule="auto"/>
              <w:jc w:val="center"/>
              <w:rPr>
                <w:sz w:val="24"/>
                <w:szCs w:val="24"/>
              </w:rPr>
            </w:pPr>
            <w:r w:rsidRPr="00A648F5">
              <w:rPr>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14:paraId="7D995A37" w14:textId="77777777" w:rsidR="00E700B7" w:rsidRPr="00A648F5" w:rsidRDefault="00E700B7" w:rsidP="00735352">
            <w:pPr>
              <w:spacing w:before="40" w:after="40" w:line="276" w:lineRule="auto"/>
              <w:jc w:val="center"/>
              <w:rPr>
                <w:sz w:val="24"/>
                <w:szCs w:val="24"/>
              </w:rPr>
            </w:pPr>
            <w:r w:rsidRPr="00A648F5">
              <w:rPr>
                <w:sz w:val="24"/>
                <w:szCs w:val="24"/>
              </w:rPr>
              <w:t>[9]</w:t>
            </w:r>
          </w:p>
        </w:tc>
        <w:tc>
          <w:tcPr>
            <w:tcW w:w="850" w:type="dxa"/>
            <w:tcBorders>
              <w:top w:val="nil"/>
              <w:left w:val="single" w:sz="4" w:space="0" w:color="auto"/>
              <w:bottom w:val="single" w:sz="4" w:space="0" w:color="000000"/>
              <w:right w:val="single" w:sz="4" w:space="0" w:color="000000"/>
            </w:tcBorders>
            <w:vAlign w:val="center"/>
          </w:tcPr>
          <w:p w14:paraId="7F26F20D" w14:textId="77777777" w:rsidR="00E700B7" w:rsidRPr="00A648F5" w:rsidRDefault="00E700B7" w:rsidP="00735352">
            <w:pPr>
              <w:spacing w:before="40" w:after="40" w:line="276" w:lineRule="auto"/>
              <w:jc w:val="center"/>
              <w:rPr>
                <w:sz w:val="24"/>
                <w:szCs w:val="24"/>
              </w:rPr>
            </w:pPr>
            <w:r w:rsidRPr="00A648F5">
              <w:rPr>
                <w:sz w:val="24"/>
                <w:szCs w:val="24"/>
              </w:rPr>
              <w:t>[10]</w:t>
            </w:r>
          </w:p>
        </w:tc>
      </w:tr>
      <w:tr w:rsidR="00A648F5" w:rsidRPr="00A648F5" w14:paraId="315CBE56" w14:textId="77777777" w:rsidTr="00735352">
        <w:trPr>
          <w:trHeight w:val="342"/>
          <w:jc w:val="center"/>
        </w:trPr>
        <w:tc>
          <w:tcPr>
            <w:tcW w:w="707" w:type="dxa"/>
            <w:tcBorders>
              <w:top w:val="nil"/>
              <w:left w:val="single" w:sz="4" w:space="0" w:color="000000"/>
              <w:bottom w:val="single" w:sz="4" w:space="0" w:color="000000"/>
              <w:right w:val="single" w:sz="4" w:space="0" w:color="000000"/>
            </w:tcBorders>
            <w:vAlign w:val="center"/>
          </w:tcPr>
          <w:p w14:paraId="4DAB2C1E" w14:textId="77777777" w:rsidR="00E700B7" w:rsidRPr="00A648F5" w:rsidRDefault="00E700B7" w:rsidP="00735352">
            <w:pPr>
              <w:spacing w:before="40" w:after="40"/>
              <w:jc w:val="center"/>
              <w:rPr>
                <w:b/>
                <w:sz w:val="26"/>
                <w:szCs w:val="26"/>
              </w:rPr>
            </w:pPr>
            <w:r w:rsidRPr="00A648F5">
              <w:rPr>
                <w:b/>
                <w:sz w:val="26"/>
                <w:szCs w:val="26"/>
              </w:rPr>
              <w:t>1</w:t>
            </w:r>
          </w:p>
        </w:tc>
        <w:tc>
          <w:tcPr>
            <w:tcW w:w="2787" w:type="dxa"/>
            <w:tcBorders>
              <w:top w:val="nil"/>
              <w:left w:val="nil"/>
              <w:bottom w:val="single" w:sz="4" w:space="0" w:color="000000"/>
              <w:right w:val="single" w:sz="4" w:space="0" w:color="000000"/>
            </w:tcBorders>
            <w:vAlign w:val="center"/>
          </w:tcPr>
          <w:p w14:paraId="3AC85975" w14:textId="77777777" w:rsidR="00E700B7" w:rsidRPr="00A648F5" w:rsidRDefault="00E700B7" w:rsidP="00735352">
            <w:pPr>
              <w:spacing w:before="40" w:after="40"/>
              <w:jc w:val="both"/>
              <w:rPr>
                <w:b/>
                <w:sz w:val="26"/>
                <w:szCs w:val="26"/>
              </w:rPr>
            </w:pPr>
            <w:r w:rsidRPr="00A648F5">
              <w:rPr>
                <w:b/>
                <w:sz w:val="26"/>
                <w:szCs w:val="26"/>
              </w:rPr>
              <w:t>Công trình dân dụng</w:t>
            </w:r>
          </w:p>
        </w:tc>
        <w:tc>
          <w:tcPr>
            <w:tcW w:w="709" w:type="dxa"/>
            <w:tcBorders>
              <w:top w:val="nil"/>
              <w:left w:val="nil"/>
              <w:bottom w:val="single" w:sz="4" w:space="0" w:color="000000"/>
              <w:right w:val="single" w:sz="4" w:space="0" w:color="000000"/>
            </w:tcBorders>
            <w:vAlign w:val="center"/>
          </w:tcPr>
          <w:p w14:paraId="331CC030" w14:textId="77777777" w:rsidR="00E700B7" w:rsidRPr="00A648F5" w:rsidRDefault="00E700B7" w:rsidP="00735352">
            <w:pPr>
              <w:spacing w:before="40" w:after="40" w:line="276" w:lineRule="auto"/>
              <w:jc w:val="center"/>
              <w:rPr>
                <w:sz w:val="26"/>
                <w:szCs w:val="26"/>
              </w:rPr>
            </w:pPr>
            <w:r w:rsidRPr="00A648F5">
              <w:rPr>
                <w:sz w:val="26"/>
                <w:szCs w:val="26"/>
              </w:rPr>
              <w:t>7,3</w:t>
            </w:r>
          </w:p>
        </w:tc>
        <w:tc>
          <w:tcPr>
            <w:tcW w:w="708" w:type="dxa"/>
            <w:tcBorders>
              <w:top w:val="nil"/>
              <w:left w:val="nil"/>
              <w:bottom w:val="single" w:sz="4" w:space="0" w:color="000000"/>
              <w:right w:val="single" w:sz="4" w:space="0" w:color="auto"/>
            </w:tcBorders>
            <w:vAlign w:val="center"/>
          </w:tcPr>
          <w:p w14:paraId="7105AD61" w14:textId="77777777" w:rsidR="00E700B7" w:rsidRPr="00A648F5" w:rsidRDefault="00E700B7" w:rsidP="00735352">
            <w:pPr>
              <w:spacing w:before="40" w:after="40" w:line="276" w:lineRule="auto"/>
              <w:jc w:val="center"/>
              <w:rPr>
                <w:sz w:val="26"/>
                <w:szCs w:val="26"/>
              </w:rPr>
            </w:pPr>
            <w:r w:rsidRPr="00A648F5">
              <w:rPr>
                <w:sz w:val="26"/>
                <w:szCs w:val="26"/>
              </w:rPr>
              <w:t>7,1</w:t>
            </w:r>
          </w:p>
        </w:tc>
        <w:tc>
          <w:tcPr>
            <w:tcW w:w="777" w:type="dxa"/>
            <w:tcBorders>
              <w:top w:val="single" w:sz="4" w:space="0" w:color="auto"/>
              <w:left w:val="single" w:sz="4" w:space="0" w:color="auto"/>
              <w:bottom w:val="single" w:sz="4" w:space="0" w:color="auto"/>
              <w:right w:val="single" w:sz="4" w:space="0" w:color="auto"/>
            </w:tcBorders>
            <w:vAlign w:val="center"/>
          </w:tcPr>
          <w:p w14:paraId="01D94812" w14:textId="77777777" w:rsidR="00E700B7" w:rsidRPr="00A648F5" w:rsidRDefault="00E700B7" w:rsidP="00735352">
            <w:pPr>
              <w:spacing w:before="40" w:after="40" w:line="276" w:lineRule="auto"/>
              <w:jc w:val="center"/>
              <w:rPr>
                <w:sz w:val="26"/>
                <w:szCs w:val="26"/>
              </w:rPr>
            </w:pPr>
            <w:r w:rsidRPr="00A648F5">
              <w:rPr>
                <w:sz w:val="26"/>
                <w:szCs w:val="26"/>
              </w:rPr>
              <w:t>6,7</w:t>
            </w:r>
          </w:p>
        </w:tc>
        <w:tc>
          <w:tcPr>
            <w:tcW w:w="772" w:type="dxa"/>
            <w:tcBorders>
              <w:top w:val="nil"/>
              <w:left w:val="single" w:sz="4" w:space="0" w:color="auto"/>
              <w:bottom w:val="single" w:sz="4" w:space="0" w:color="000000"/>
              <w:right w:val="single" w:sz="4" w:space="0" w:color="auto"/>
            </w:tcBorders>
            <w:vAlign w:val="center"/>
          </w:tcPr>
          <w:p w14:paraId="07AE8853" w14:textId="77777777" w:rsidR="00E700B7" w:rsidRPr="00A648F5" w:rsidRDefault="00E700B7" w:rsidP="00735352">
            <w:pPr>
              <w:spacing w:before="40" w:after="40" w:line="276" w:lineRule="auto"/>
              <w:jc w:val="center"/>
              <w:rPr>
                <w:sz w:val="26"/>
                <w:szCs w:val="26"/>
              </w:rPr>
            </w:pPr>
            <w:r w:rsidRPr="00A648F5">
              <w:rPr>
                <w:sz w:val="26"/>
                <w:szCs w:val="26"/>
              </w:rPr>
              <w:t>6,5</w:t>
            </w:r>
          </w:p>
        </w:tc>
        <w:tc>
          <w:tcPr>
            <w:tcW w:w="851" w:type="dxa"/>
            <w:tcBorders>
              <w:top w:val="nil"/>
              <w:left w:val="single" w:sz="4" w:space="0" w:color="auto"/>
              <w:bottom w:val="single" w:sz="4" w:space="0" w:color="000000"/>
              <w:right w:val="single" w:sz="4" w:space="0" w:color="000000"/>
            </w:tcBorders>
            <w:vAlign w:val="center"/>
          </w:tcPr>
          <w:p w14:paraId="4DB08AF5" w14:textId="77777777" w:rsidR="00E700B7" w:rsidRPr="00A648F5" w:rsidRDefault="00E700B7" w:rsidP="00735352">
            <w:pPr>
              <w:spacing w:before="40" w:after="40" w:line="276" w:lineRule="auto"/>
              <w:jc w:val="center"/>
              <w:rPr>
                <w:sz w:val="26"/>
                <w:szCs w:val="26"/>
              </w:rPr>
            </w:pPr>
            <w:r w:rsidRPr="00A648F5">
              <w:rPr>
                <w:sz w:val="26"/>
                <w:szCs w:val="26"/>
              </w:rPr>
              <w:t>6,2</w:t>
            </w:r>
          </w:p>
        </w:tc>
        <w:tc>
          <w:tcPr>
            <w:tcW w:w="850" w:type="dxa"/>
            <w:tcBorders>
              <w:top w:val="nil"/>
              <w:left w:val="nil"/>
              <w:bottom w:val="single" w:sz="4" w:space="0" w:color="000000"/>
              <w:right w:val="single" w:sz="4" w:space="0" w:color="auto"/>
            </w:tcBorders>
            <w:vAlign w:val="center"/>
          </w:tcPr>
          <w:p w14:paraId="08CFA952" w14:textId="77777777" w:rsidR="00E700B7" w:rsidRPr="00A648F5" w:rsidRDefault="00E700B7" w:rsidP="00735352">
            <w:pPr>
              <w:spacing w:before="40" w:after="40" w:line="276" w:lineRule="auto"/>
              <w:jc w:val="center"/>
              <w:rPr>
                <w:sz w:val="26"/>
                <w:szCs w:val="26"/>
              </w:rPr>
            </w:pPr>
            <w:r w:rsidRPr="00A648F5">
              <w:rPr>
                <w:sz w:val="26"/>
                <w:szCs w:val="26"/>
              </w:rPr>
              <w:t>6,1</w:t>
            </w:r>
          </w:p>
        </w:tc>
        <w:tc>
          <w:tcPr>
            <w:tcW w:w="851" w:type="dxa"/>
            <w:tcBorders>
              <w:top w:val="single" w:sz="4" w:space="0" w:color="auto"/>
              <w:left w:val="single" w:sz="4" w:space="0" w:color="auto"/>
              <w:bottom w:val="single" w:sz="4" w:space="0" w:color="auto"/>
              <w:right w:val="single" w:sz="4" w:space="0" w:color="auto"/>
            </w:tcBorders>
            <w:vAlign w:val="center"/>
          </w:tcPr>
          <w:p w14:paraId="219F6E8E" w14:textId="77777777" w:rsidR="00E700B7" w:rsidRPr="00A648F5" w:rsidRDefault="00E700B7" w:rsidP="00735352">
            <w:pPr>
              <w:spacing w:before="40" w:after="40" w:line="276" w:lineRule="auto"/>
              <w:jc w:val="center"/>
              <w:rPr>
                <w:sz w:val="26"/>
                <w:szCs w:val="26"/>
              </w:rPr>
            </w:pPr>
            <w:r w:rsidRPr="00A648F5">
              <w:rPr>
                <w:sz w:val="26"/>
                <w:szCs w:val="26"/>
              </w:rPr>
              <w:t>6,0</w:t>
            </w:r>
          </w:p>
        </w:tc>
        <w:tc>
          <w:tcPr>
            <w:tcW w:w="850" w:type="dxa"/>
            <w:tcBorders>
              <w:top w:val="nil"/>
              <w:left w:val="single" w:sz="4" w:space="0" w:color="auto"/>
              <w:bottom w:val="single" w:sz="4" w:space="0" w:color="000000"/>
              <w:right w:val="single" w:sz="4" w:space="0" w:color="000000"/>
            </w:tcBorders>
            <w:vAlign w:val="center"/>
          </w:tcPr>
          <w:p w14:paraId="7C61072A" w14:textId="77777777" w:rsidR="00E700B7" w:rsidRPr="00A648F5" w:rsidRDefault="00E700B7" w:rsidP="00735352">
            <w:pPr>
              <w:spacing w:before="40" w:after="40" w:line="276" w:lineRule="auto"/>
              <w:jc w:val="center"/>
              <w:rPr>
                <w:sz w:val="26"/>
                <w:szCs w:val="26"/>
              </w:rPr>
            </w:pPr>
            <w:r w:rsidRPr="00A648F5">
              <w:rPr>
                <w:sz w:val="26"/>
                <w:szCs w:val="26"/>
              </w:rPr>
              <w:t>5,8</w:t>
            </w:r>
          </w:p>
        </w:tc>
      </w:tr>
      <w:tr w:rsidR="00A648F5" w:rsidRPr="00A648F5" w14:paraId="32F7C541" w14:textId="77777777" w:rsidTr="00735352">
        <w:trPr>
          <w:trHeight w:val="531"/>
          <w:jc w:val="center"/>
        </w:trPr>
        <w:tc>
          <w:tcPr>
            <w:tcW w:w="707" w:type="dxa"/>
            <w:tcBorders>
              <w:top w:val="nil"/>
              <w:left w:val="single" w:sz="4" w:space="0" w:color="000000"/>
              <w:bottom w:val="single" w:sz="4" w:space="0" w:color="000000"/>
              <w:right w:val="single" w:sz="4" w:space="0" w:color="000000"/>
            </w:tcBorders>
            <w:vAlign w:val="center"/>
          </w:tcPr>
          <w:p w14:paraId="4DFEA842" w14:textId="77777777" w:rsidR="00E700B7" w:rsidRPr="00A648F5" w:rsidRDefault="00E700B7" w:rsidP="00735352">
            <w:pPr>
              <w:spacing w:before="40" w:after="40"/>
              <w:jc w:val="center"/>
              <w:rPr>
                <w:sz w:val="26"/>
                <w:szCs w:val="26"/>
              </w:rPr>
            </w:pPr>
            <w:r w:rsidRPr="00A648F5">
              <w:rPr>
                <w:sz w:val="26"/>
                <w:szCs w:val="26"/>
              </w:rPr>
              <w:t> </w:t>
            </w:r>
          </w:p>
        </w:tc>
        <w:tc>
          <w:tcPr>
            <w:tcW w:w="2787" w:type="dxa"/>
            <w:tcBorders>
              <w:top w:val="nil"/>
              <w:left w:val="nil"/>
              <w:bottom w:val="single" w:sz="4" w:space="0" w:color="000000"/>
              <w:right w:val="single" w:sz="4" w:space="0" w:color="000000"/>
            </w:tcBorders>
            <w:vAlign w:val="center"/>
          </w:tcPr>
          <w:p w14:paraId="3D89BC9A" w14:textId="77777777" w:rsidR="00E700B7" w:rsidRPr="00A648F5" w:rsidRDefault="00E700B7" w:rsidP="00735352">
            <w:pPr>
              <w:spacing w:before="40" w:after="40"/>
              <w:jc w:val="both"/>
              <w:rPr>
                <w:sz w:val="26"/>
                <w:szCs w:val="26"/>
              </w:rPr>
            </w:pPr>
            <w:r w:rsidRPr="00A648F5">
              <w:rPr>
                <w:sz w:val="26"/>
                <w:szCs w:val="26"/>
              </w:rPr>
              <w:t>Riêng công trình tu bổ, phục hồi di tích lịch sử, văn hoá</w:t>
            </w:r>
          </w:p>
        </w:tc>
        <w:tc>
          <w:tcPr>
            <w:tcW w:w="709" w:type="dxa"/>
            <w:tcBorders>
              <w:top w:val="nil"/>
              <w:left w:val="nil"/>
              <w:bottom w:val="single" w:sz="4" w:space="0" w:color="000000"/>
              <w:right w:val="single" w:sz="4" w:space="0" w:color="000000"/>
            </w:tcBorders>
            <w:vAlign w:val="center"/>
          </w:tcPr>
          <w:p w14:paraId="68152481" w14:textId="77777777" w:rsidR="00E700B7" w:rsidRPr="00A648F5" w:rsidRDefault="00E700B7" w:rsidP="00735352">
            <w:pPr>
              <w:spacing w:before="40" w:after="40" w:line="276" w:lineRule="auto"/>
              <w:jc w:val="center"/>
              <w:rPr>
                <w:sz w:val="26"/>
                <w:szCs w:val="26"/>
              </w:rPr>
            </w:pPr>
            <w:r w:rsidRPr="00A648F5">
              <w:rPr>
                <w:sz w:val="26"/>
                <w:szCs w:val="26"/>
              </w:rPr>
              <w:t>11,6</w:t>
            </w:r>
          </w:p>
        </w:tc>
        <w:tc>
          <w:tcPr>
            <w:tcW w:w="708" w:type="dxa"/>
            <w:tcBorders>
              <w:top w:val="nil"/>
              <w:left w:val="nil"/>
              <w:bottom w:val="single" w:sz="4" w:space="0" w:color="000000"/>
              <w:right w:val="single" w:sz="4" w:space="0" w:color="auto"/>
            </w:tcBorders>
            <w:vAlign w:val="center"/>
          </w:tcPr>
          <w:p w14:paraId="0E264A6C" w14:textId="77777777" w:rsidR="00E700B7" w:rsidRPr="00A648F5" w:rsidRDefault="00E700B7" w:rsidP="00735352">
            <w:pPr>
              <w:spacing w:before="40" w:after="40" w:line="276" w:lineRule="auto"/>
              <w:jc w:val="center"/>
              <w:rPr>
                <w:sz w:val="26"/>
                <w:szCs w:val="26"/>
              </w:rPr>
            </w:pPr>
            <w:r w:rsidRPr="00A648F5">
              <w:rPr>
                <w:sz w:val="26"/>
                <w:szCs w:val="26"/>
              </w:rPr>
              <w:t>11,1</w:t>
            </w:r>
          </w:p>
        </w:tc>
        <w:tc>
          <w:tcPr>
            <w:tcW w:w="777" w:type="dxa"/>
            <w:tcBorders>
              <w:top w:val="single" w:sz="4" w:space="0" w:color="auto"/>
              <w:left w:val="single" w:sz="4" w:space="0" w:color="auto"/>
              <w:bottom w:val="single" w:sz="4" w:space="0" w:color="auto"/>
              <w:right w:val="single" w:sz="4" w:space="0" w:color="auto"/>
            </w:tcBorders>
            <w:vAlign w:val="center"/>
          </w:tcPr>
          <w:p w14:paraId="6E01D7BD" w14:textId="77777777" w:rsidR="00E700B7" w:rsidRPr="00A648F5" w:rsidRDefault="00E700B7" w:rsidP="00735352">
            <w:pPr>
              <w:spacing w:before="40" w:after="40" w:line="276" w:lineRule="auto"/>
              <w:jc w:val="center"/>
              <w:rPr>
                <w:sz w:val="26"/>
                <w:szCs w:val="26"/>
              </w:rPr>
            </w:pPr>
            <w:r w:rsidRPr="00A648F5">
              <w:rPr>
                <w:sz w:val="26"/>
                <w:szCs w:val="26"/>
              </w:rPr>
              <w:t>10,3</w:t>
            </w:r>
          </w:p>
        </w:tc>
        <w:tc>
          <w:tcPr>
            <w:tcW w:w="772" w:type="dxa"/>
            <w:tcBorders>
              <w:top w:val="nil"/>
              <w:left w:val="single" w:sz="4" w:space="0" w:color="auto"/>
              <w:bottom w:val="single" w:sz="4" w:space="0" w:color="000000"/>
              <w:right w:val="single" w:sz="4" w:space="0" w:color="auto"/>
            </w:tcBorders>
            <w:vAlign w:val="center"/>
          </w:tcPr>
          <w:p w14:paraId="57BE6AF0" w14:textId="77777777" w:rsidR="00E700B7" w:rsidRPr="00A648F5" w:rsidRDefault="00E700B7" w:rsidP="00735352">
            <w:pPr>
              <w:spacing w:before="40" w:after="40" w:line="276" w:lineRule="auto"/>
              <w:jc w:val="center"/>
              <w:rPr>
                <w:sz w:val="26"/>
                <w:szCs w:val="26"/>
              </w:rPr>
            </w:pPr>
            <w:r w:rsidRPr="00A648F5">
              <w:rPr>
                <w:sz w:val="26"/>
                <w:szCs w:val="26"/>
              </w:rPr>
              <w:t>10,1</w:t>
            </w:r>
          </w:p>
        </w:tc>
        <w:tc>
          <w:tcPr>
            <w:tcW w:w="851" w:type="dxa"/>
            <w:tcBorders>
              <w:top w:val="nil"/>
              <w:left w:val="single" w:sz="4" w:space="0" w:color="auto"/>
              <w:bottom w:val="single" w:sz="4" w:space="0" w:color="000000"/>
              <w:right w:val="single" w:sz="4" w:space="0" w:color="000000"/>
            </w:tcBorders>
            <w:vAlign w:val="center"/>
          </w:tcPr>
          <w:p w14:paraId="3F196E00" w14:textId="77777777" w:rsidR="00E700B7" w:rsidRPr="00A648F5" w:rsidRDefault="00E700B7" w:rsidP="00735352">
            <w:pPr>
              <w:spacing w:before="40" w:after="40" w:line="276" w:lineRule="auto"/>
              <w:jc w:val="center"/>
              <w:rPr>
                <w:sz w:val="26"/>
                <w:szCs w:val="26"/>
              </w:rPr>
            </w:pPr>
            <w:r w:rsidRPr="00A648F5">
              <w:rPr>
                <w:sz w:val="26"/>
                <w:szCs w:val="26"/>
              </w:rPr>
              <w:t>9,9</w:t>
            </w:r>
          </w:p>
        </w:tc>
        <w:tc>
          <w:tcPr>
            <w:tcW w:w="850" w:type="dxa"/>
            <w:tcBorders>
              <w:top w:val="nil"/>
              <w:left w:val="nil"/>
              <w:bottom w:val="single" w:sz="4" w:space="0" w:color="000000"/>
              <w:right w:val="single" w:sz="4" w:space="0" w:color="auto"/>
            </w:tcBorders>
            <w:vAlign w:val="center"/>
          </w:tcPr>
          <w:p w14:paraId="4D9DD6A8" w14:textId="77777777" w:rsidR="00E700B7" w:rsidRPr="00A648F5" w:rsidRDefault="00E700B7" w:rsidP="00735352">
            <w:pPr>
              <w:spacing w:before="40" w:after="40" w:line="276" w:lineRule="auto"/>
              <w:jc w:val="center"/>
              <w:rPr>
                <w:sz w:val="26"/>
                <w:szCs w:val="26"/>
              </w:rPr>
            </w:pPr>
            <w:r w:rsidRPr="00A648F5">
              <w:rPr>
                <w:sz w:val="26"/>
                <w:szCs w:val="26"/>
              </w:rPr>
              <w:t>9,8</w:t>
            </w:r>
          </w:p>
        </w:tc>
        <w:tc>
          <w:tcPr>
            <w:tcW w:w="851" w:type="dxa"/>
            <w:tcBorders>
              <w:top w:val="single" w:sz="4" w:space="0" w:color="auto"/>
              <w:left w:val="single" w:sz="4" w:space="0" w:color="auto"/>
              <w:bottom w:val="single" w:sz="4" w:space="0" w:color="auto"/>
              <w:right w:val="single" w:sz="4" w:space="0" w:color="auto"/>
            </w:tcBorders>
            <w:vAlign w:val="center"/>
          </w:tcPr>
          <w:p w14:paraId="3B40D102" w14:textId="77777777" w:rsidR="00E700B7" w:rsidRPr="00A648F5" w:rsidRDefault="00E700B7" w:rsidP="00735352">
            <w:pPr>
              <w:spacing w:before="40" w:after="40" w:line="276" w:lineRule="auto"/>
              <w:jc w:val="center"/>
              <w:rPr>
                <w:sz w:val="26"/>
                <w:szCs w:val="26"/>
              </w:rPr>
            </w:pPr>
            <w:r w:rsidRPr="00A648F5">
              <w:rPr>
                <w:sz w:val="26"/>
                <w:szCs w:val="26"/>
              </w:rPr>
              <w:t>9,6</w:t>
            </w:r>
          </w:p>
        </w:tc>
        <w:tc>
          <w:tcPr>
            <w:tcW w:w="850" w:type="dxa"/>
            <w:tcBorders>
              <w:top w:val="nil"/>
              <w:left w:val="single" w:sz="4" w:space="0" w:color="auto"/>
              <w:bottom w:val="single" w:sz="4" w:space="0" w:color="000000"/>
              <w:right w:val="single" w:sz="4" w:space="0" w:color="000000"/>
            </w:tcBorders>
            <w:vAlign w:val="center"/>
          </w:tcPr>
          <w:p w14:paraId="409F1BBC" w14:textId="77777777" w:rsidR="00E700B7" w:rsidRPr="00A648F5" w:rsidRDefault="00E700B7" w:rsidP="00735352">
            <w:pPr>
              <w:spacing w:before="40" w:after="40" w:line="276" w:lineRule="auto"/>
              <w:jc w:val="center"/>
              <w:rPr>
                <w:sz w:val="26"/>
                <w:szCs w:val="26"/>
              </w:rPr>
            </w:pPr>
            <w:r w:rsidRPr="00A648F5">
              <w:rPr>
                <w:sz w:val="26"/>
                <w:szCs w:val="26"/>
              </w:rPr>
              <w:t>9,4</w:t>
            </w:r>
          </w:p>
        </w:tc>
      </w:tr>
      <w:tr w:rsidR="00A648F5" w:rsidRPr="00A648F5" w14:paraId="127238F7" w14:textId="77777777" w:rsidTr="00735352">
        <w:trPr>
          <w:trHeight w:val="317"/>
          <w:jc w:val="center"/>
        </w:trPr>
        <w:tc>
          <w:tcPr>
            <w:tcW w:w="707" w:type="dxa"/>
            <w:tcBorders>
              <w:top w:val="nil"/>
              <w:left w:val="single" w:sz="4" w:space="0" w:color="000000"/>
              <w:bottom w:val="single" w:sz="4" w:space="0" w:color="000000"/>
              <w:right w:val="single" w:sz="4" w:space="0" w:color="000000"/>
            </w:tcBorders>
            <w:vAlign w:val="center"/>
          </w:tcPr>
          <w:p w14:paraId="66570CCD" w14:textId="77777777" w:rsidR="00E700B7" w:rsidRPr="00A648F5" w:rsidRDefault="00E700B7" w:rsidP="00735352">
            <w:pPr>
              <w:spacing w:before="40" w:after="40"/>
              <w:jc w:val="center"/>
              <w:rPr>
                <w:b/>
                <w:sz w:val="26"/>
                <w:szCs w:val="26"/>
              </w:rPr>
            </w:pPr>
            <w:r w:rsidRPr="00A648F5">
              <w:rPr>
                <w:b/>
                <w:sz w:val="26"/>
                <w:szCs w:val="26"/>
              </w:rPr>
              <w:t>2</w:t>
            </w:r>
          </w:p>
        </w:tc>
        <w:tc>
          <w:tcPr>
            <w:tcW w:w="2787" w:type="dxa"/>
            <w:tcBorders>
              <w:top w:val="nil"/>
              <w:left w:val="nil"/>
              <w:bottom w:val="single" w:sz="4" w:space="0" w:color="000000"/>
              <w:right w:val="single" w:sz="4" w:space="0" w:color="000000"/>
            </w:tcBorders>
            <w:vAlign w:val="center"/>
          </w:tcPr>
          <w:p w14:paraId="34930B89" w14:textId="77777777" w:rsidR="00E700B7" w:rsidRPr="00A648F5" w:rsidRDefault="00E700B7" w:rsidP="00735352">
            <w:pPr>
              <w:spacing w:before="40" w:after="40"/>
              <w:jc w:val="both"/>
              <w:rPr>
                <w:b/>
                <w:sz w:val="26"/>
                <w:szCs w:val="26"/>
              </w:rPr>
            </w:pPr>
            <w:r w:rsidRPr="00A648F5">
              <w:rPr>
                <w:b/>
                <w:sz w:val="26"/>
                <w:szCs w:val="26"/>
              </w:rPr>
              <w:t>Công trình công nghiệp</w:t>
            </w:r>
          </w:p>
        </w:tc>
        <w:tc>
          <w:tcPr>
            <w:tcW w:w="709" w:type="dxa"/>
            <w:tcBorders>
              <w:top w:val="nil"/>
              <w:left w:val="nil"/>
              <w:bottom w:val="single" w:sz="4" w:space="0" w:color="000000"/>
              <w:right w:val="single" w:sz="4" w:space="0" w:color="000000"/>
            </w:tcBorders>
            <w:vAlign w:val="center"/>
          </w:tcPr>
          <w:p w14:paraId="082E524D" w14:textId="77777777" w:rsidR="00E700B7" w:rsidRPr="00A648F5" w:rsidRDefault="00E700B7" w:rsidP="00735352">
            <w:pPr>
              <w:spacing w:before="40" w:after="40" w:line="276" w:lineRule="auto"/>
              <w:jc w:val="center"/>
              <w:rPr>
                <w:sz w:val="26"/>
                <w:szCs w:val="26"/>
              </w:rPr>
            </w:pPr>
            <w:r w:rsidRPr="00A648F5">
              <w:rPr>
                <w:sz w:val="26"/>
                <w:szCs w:val="26"/>
              </w:rPr>
              <w:t>6,2</w:t>
            </w:r>
          </w:p>
        </w:tc>
        <w:tc>
          <w:tcPr>
            <w:tcW w:w="708" w:type="dxa"/>
            <w:tcBorders>
              <w:top w:val="nil"/>
              <w:left w:val="nil"/>
              <w:bottom w:val="single" w:sz="4" w:space="0" w:color="000000"/>
              <w:right w:val="single" w:sz="4" w:space="0" w:color="auto"/>
            </w:tcBorders>
            <w:vAlign w:val="center"/>
          </w:tcPr>
          <w:p w14:paraId="74180B0B" w14:textId="77777777" w:rsidR="00E700B7" w:rsidRPr="00A648F5" w:rsidRDefault="00E700B7" w:rsidP="00735352">
            <w:pPr>
              <w:spacing w:before="40" w:after="40" w:line="276" w:lineRule="auto"/>
              <w:jc w:val="center"/>
              <w:rPr>
                <w:sz w:val="26"/>
                <w:szCs w:val="26"/>
              </w:rPr>
            </w:pPr>
            <w:r w:rsidRPr="00A648F5">
              <w:rPr>
                <w:sz w:val="26"/>
                <w:szCs w:val="26"/>
              </w:rPr>
              <w:t>6,0</w:t>
            </w:r>
          </w:p>
        </w:tc>
        <w:tc>
          <w:tcPr>
            <w:tcW w:w="777" w:type="dxa"/>
            <w:tcBorders>
              <w:top w:val="single" w:sz="4" w:space="0" w:color="auto"/>
              <w:left w:val="single" w:sz="4" w:space="0" w:color="auto"/>
              <w:bottom w:val="single" w:sz="4" w:space="0" w:color="auto"/>
              <w:right w:val="single" w:sz="4" w:space="0" w:color="auto"/>
            </w:tcBorders>
            <w:vAlign w:val="center"/>
          </w:tcPr>
          <w:p w14:paraId="596C923E" w14:textId="77777777" w:rsidR="00E700B7" w:rsidRPr="00A648F5" w:rsidRDefault="00E700B7" w:rsidP="00735352">
            <w:pPr>
              <w:spacing w:before="40" w:after="40" w:line="276" w:lineRule="auto"/>
              <w:jc w:val="center"/>
              <w:rPr>
                <w:sz w:val="26"/>
                <w:szCs w:val="26"/>
              </w:rPr>
            </w:pPr>
            <w:r w:rsidRPr="00A648F5">
              <w:rPr>
                <w:sz w:val="26"/>
                <w:szCs w:val="26"/>
              </w:rPr>
              <w:t>5,6</w:t>
            </w:r>
          </w:p>
        </w:tc>
        <w:tc>
          <w:tcPr>
            <w:tcW w:w="772" w:type="dxa"/>
            <w:tcBorders>
              <w:top w:val="nil"/>
              <w:left w:val="single" w:sz="4" w:space="0" w:color="auto"/>
              <w:bottom w:val="single" w:sz="4" w:space="0" w:color="000000"/>
              <w:right w:val="single" w:sz="4" w:space="0" w:color="auto"/>
            </w:tcBorders>
            <w:vAlign w:val="center"/>
          </w:tcPr>
          <w:p w14:paraId="35332812" w14:textId="77777777" w:rsidR="00E700B7" w:rsidRPr="00A648F5" w:rsidRDefault="00E700B7" w:rsidP="00735352">
            <w:pPr>
              <w:spacing w:before="40" w:after="40" w:line="276" w:lineRule="auto"/>
              <w:jc w:val="center"/>
              <w:rPr>
                <w:sz w:val="26"/>
                <w:szCs w:val="26"/>
              </w:rPr>
            </w:pPr>
            <w:r w:rsidRPr="00A648F5">
              <w:rPr>
                <w:sz w:val="26"/>
                <w:szCs w:val="26"/>
              </w:rPr>
              <w:t>5,3</w:t>
            </w:r>
          </w:p>
        </w:tc>
        <w:tc>
          <w:tcPr>
            <w:tcW w:w="851" w:type="dxa"/>
            <w:tcBorders>
              <w:top w:val="nil"/>
              <w:left w:val="single" w:sz="4" w:space="0" w:color="auto"/>
              <w:bottom w:val="single" w:sz="4" w:space="0" w:color="000000"/>
              <w:right w:val="single" w:sz="4" w:space="0" w:color="000000"/>
            </w:tcBorders>
            <w:vAlign w:val="center"/>
          </w:tcPr>
          <w:p w14:paraId="06950253" w14:textId="77777777" w:rsidR="00E700B7" w:rsidRPr="00A648F5" w:rsidRDefault="00E700B7" w:rsidP="00735352">
            <w:pPr>
              <w:spacing w:before="40" w:after="40" w:line="276" w:lineRule="auto"/>
              <w:jc w:val="center"/>
              <w:rPr>
                <w:sz w:val="26"/>
                <w:szCs w:val="26"/>
              </w:rPr>
            </w:pPr>
            <w:r w:rsidRPr="00A648F5">
              <w:rPr>
                <w:sz w:val="26"/>
                <w:szCs w:val="26"/>
              </w:rPr>
              <w:t>5,1</w:t>
            </w:r>
          </w:p>
        </w:tc>
        <w:tc>
          <w:tcPr>
            <w:tcW w:w="850" w:type="dxa"/>
            <w:tcBorders>
              <w:top w:val="nil"/>
              <w:left w:val="nil"/>
              <w:bottom w:val="single" w:sz="4" w:space="0" w:color="000000"/>
              <w:right w:val="single" w:sz="4" w:space="0" w:color="auto"/>
            </w:tcBorders>
            <w:vAlign w:val="center"/>
          </w:tcPr>
          <w:p w14:paraId="1D86DE15" w14:textId="77777777" w:rsidR="00E700B7" w:rsidRPr="00A648F5" w:rsidRDefault="00E700B7" w:rsidP="00735352">
            <w:pPr>
              <w:spacing w:before="40" w:after="40" w:line="276" w:lineRule="auto"/>
              <w:jc w:val="center"/>
              <w:rPr>
                <w:sz w:val="26"/>
                <w:szCs w:val="26"/>
              </w:rPr>
            </w:pPr>
            <w:r w:rsidRPr="00A648F5">
              <w:rPr>
                <w:sz w:val="26"/>
                <w:szCs w:val="26"/>
              </w:rPr>
              <w:t>5,0</w:t>
            </w:r>
          </w:p>
        </w:tc>
        <w:tc>
          <w:tcPr>
            <w:tcW w:w="851" w:type="dxa"/>
            <w:tcBorders>
              <w:top w:val="single" w:sz="4" w:space="0" w:color="auto"/>
              <w:left w:val="single" w:sz="4" w:space="0" w:color="auto"/>
              <w:bottom w:val="single" w:sz="4" w:space="0" w:color="auto"/>
              <w:right w:val="single" w:sz="4" w:space="0" w:color="auto"/>
            </w:tcBorders>
            <w:vAlign w:val="center"/>
          </w:tcPr>
          <w:p w14:paraId="5A027A62" w14:textId="77777777" w:rsidR="00E700B7" w:rsidRPr="00A648F5" w:rsidRDefault="00E700B7" w:rsidP="00735352">
            <w:pPr>
              <w:spacing w:before="40" w:after="40" w:line="276" w:lineRule="auto"/>
              <w:jc w:val="center"/>
              <w:rPr>
                <w:sz w:val="26"/>
                <w:szCs w:val="26"/>
              </w:rPr>
            </w:pPr>
            <w:r w:rsidRPr="00A648F5">
              <w:rPr>
                <w:sz w:val="26"/>
                <w:szCs w:val="26"/>
              </w:rPr>
              <w:t>4,9</w:t>
            </w:r>
          </w:p>
        </w:tc>
        <w:tc>
          <w:tcPr>
            <w:tcW w:w="850" w:type="dxa"/>
            <w:tcBorders>
              <w:top w:val="nil"/>
              <w:left w:val="single" w:sz="4" w:space="0" w:color="auto"/>
              <w:bottom w:val="single" w:sz="4" w:space="0" w:color="000000"/>
              <w:right w:val="single" w:sz="4" w:space="0" w:color="000000"/>
            </w:tcBorders>
            <w:vAlign w:val="center"/>
          </w:tcPr>
          <w:p w14:paraId="2C1DE8A1" w14:textId="77777777" w:rsidR="00E700B7" w:rsidRPr="00A648F5" w:rsidRDefault="00E700B7" w:rsidP="00735352">
            <w:pPr>
              <w:spacing w:before="40" w:after="40" w:line="276" w:lineRule="auto"/>
              <w:jc w:val="center"/>
              <w:rPr>
                <w:sz w:val="26"/>
                <w:szCs w:val="26"/>
              </w:rPr>
            </w:pPr>
            <w:r w:rsidRPr="00A648F5">
              <w:rPr>
                <w:sz w:val="26"/>
                <w:szCs w:val="26"/>
              </w:rPr>
              <w:t>4,6</w:t>
            </w:r>
          </w:p>
        </w:tc>
      </w:tr>
      <w:tr w:rsidR="00A648F5" w:rsidRPr="00A648F5" w14:paraId="0521DDEA" w14:textId="77777777" w:rsidTr="00735352">
        <w:trPr>
          <w:trHeight w:val="549"/>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4300125A" w14:textId="77777777" w:rsidR="00E700B7" w:rsidRPr="00A648F5" w:rsidRDefault="00E700B7" w:rsidP="00735352">
            <w:pPr>
              <w:spacing w:before="40" w:after="40"/>
              <w:jc w:val="center"/>
              <w:rPr>
                <w:sz w:val="26"/>
                <w:szCs w:val="26"/>
              </w:rPr>
            </w:pPr>
            <w:r w:rsidRPr="00A648F5">
              <w:rPr>
                <w:sz w:val="26"/>
                <w:szCs w:val="26"/>
              </w:rPr>
              <w:t> </w:t>
            </w:r>
          </w:p>
        </w:tc>
        <w:tc>
          <w:tcPr>
            <w:tcW w:w="2787" w:type="dxa"/>
            <w:tcBorders>
              <w:top w:val="single" w:sz="4" w:space="0" w:color="000000"/>
              <w:left w:val="nil"/>
              <w:bottom w:val="single" w:sz="4" w:space="0" w:color="000000"/>
              <w:right w:val="single" w:sz="4" w:space="0" w:color="000000"/>
            </w:tcBorders>
            <w:vAlign w:val="center"/>
          </w:tcPr>
          <w:p w14:paraId="74CCF07E" w14:textId="77777777" w:rsidR="00E700B7" w:rsidRPr="00A648F5" w:rsidRDefault="00E700B7" w:rsidP="00735352">
            <w:pPr>
              <w:spacing w:before="40" w:after="40"/>
              <w:jc w:val="both"/>
              <w:rPr>
                <w:sz w:val="26"/>
                <w:szCs w:val="26"/>
              </w:rPr>
            </w:pPr>
            <w:r w:rsidRPr="00A648F5">
              <w:rPr>
                <w:sz w:val="26"/>
                <w:szCs w:val="26"/>
              </w:rPr>
              <w:t>Riêng công trình xây dựng đường hầm thủy điện, hầm lò</w:t>
            </w:r>
          </w:p>
        </w:tc>
        <w:tc>
          <w:tcPr>
            <w:tcW w:w="709" w:type="dxa"/>
            <w:tcBorders>
              <w:top w:val="single" w:sz="4" w:space="0" w:color="000000"/>
              <w:left w:val="nil"/>
              <w:bottom w:val="single" w:sz="4" w:space="0" w:color="000000"/>
              <w:right w:val="single" w:sz="4" w:space="0" w:color="000000"/>
            </w:tcBorders>
            <w:vAlign w:val="center"/>
          </w:tcPr>
          <w:p w14:paraId="7532FDE4" w14:textId="77777777" w:rsidR="00E700B7" w:rsidRPr="00A648F5" w:rsidRDefault="00E700B7" w:rsidP="00735352">
            <w:pPr>
              <w:spacing w:before="40" w:after="40" w:line="276" w:lineRule="auto"/>
              <w:jc w:val="center"/>
              <w:rPr>
                <w:sz w:val="26"/>
                <w:szCs w:val="26"/>
              </w:rPr>
            </w:pPr>
            <w:r w:rsidRPr="00A648F5">
              <w:rPr>
                <w:sz w:val="26"/>
                <w:szCs w:val="26"/>
              </w:rPr>
              <w:t>7,3</w:t>
            </w:r>
          </w:p>
        </w:tc>
        <w:tc>
          <w:tcPr>
            <w:tcW w:w="708" w:type="dxa"/>
            <w:tcBorders>
              <w:top w:val="single" w:sz="4" w:space="0" w:color="000000"/>
              <w:left w:val="nil"/>
              <w:bottom w:val="single" w:sz="4" w:space="0" w:color="000000"/>
              <w:right w:val="single" w:sz="4" w:space="0" w:color="auto"/>
            </w:tcBorders>
            <w:vAlign w:val="center"/>
          </w:tcPr>
          <w:p w14:paraId="4043183A" w14:textId="77777777" w:rsidR="00E700B7" w:rsidRPr="00A648F5" w:rsidRDefault="00E700B7" w:rsidP="00735352">
            <w:pPr>
              <w:spacing w:before="40" w:after="40" w:line="276" w:lineRule="auto"/>
              <w:jc w:val="center"/>
              <w:rPr>
                <w:sz w:val="26"/>
                <w:szCs w:val="26"/>
              </w:rPr>
            </w:pPr>
            <w:r w:rsidRPr="00A648F5">
              <w:rPr>
                <w:sz w:val="26"/>
                <w:szCs w:val="26"/>
              </w:rPr>
              <w:t>7,2</w:t>
            </w:r>
          </w:p>
        </w:tc>
        <w:tc>
          <w:tcPr>
            <w:tcW w:w="777" w:type="dxa"/>
            <w:tcBorders>
              <w:top w:val="single" w:sz="4" w:space="0" w:color="auto"/>
              <w:left w:val="single" w:sz="4" w:space="0" w:color="auto"/>
              <w:bottom w:val="single" w:sz="4" w:space="0" w:color="auto"/>
              <w:right w:val="single" w:sz="4" w:space="0" w:color="auto"/>
            </w:tcBorders>
            <w:vAlign w:val="center"/>
          </w:tcPr>
          <w:p w14:paraId="69054169" w14:textId="77777777" w:rsidR="00E700B7" w:rsidRPr="00A648F5" w:rsidRDefault="00E700B7" w:rsidP="00735352">
            <w:pPr>
              <w:spacing w:before="40" w:after="40" w:line="276" w:lineRule="auto"/>
              <w:jc w:val="center"/>
              <w:rPr>
                <w:sz w:val="26"/>
                <w:szCs w:val="26"/>
              </w:rPr>
            </w:pPr>
            <w:r w:rsidRPr="00A648F5">
              <w:rPr>
                <w:sz w:val="26"/>
                <w:szCs w:val="26"/>
              </w:rPr>
              <w:t>7,1</w:t>
            </w:r>
          </w:p>
        </w:tc>
        <w:tc>
          <w:tcPr>
            <w:tcW w:w="772" w:type="dxa"/>
            <w:tcBorders>
              <w:top w:val="single" w:sz="4" w:space="0" w:color="000000"/>
              <w:left w:val="single" w:sz="4" w:space="0" w:color="auto"/>
              <w:bottom w:val="single" w:sz="4" w:space="0" w:color="000000"/>
              <w:right w:val="single" w:sz="4" w:space="0" w:color="auto"/>
            </w:tcBorders>
            <w:vAlign w:val="center"/>
          </w:tcPr>
          <w:p w14:paraId="09AB38E8" w14:textId="77777777" w:rsidR="00E700B7" w:rsidRPr="00A648F5" w:rsidRDefault="00E700B7" w:rsidP="00735352">
            <w:pPr>
              <w:spacing w:before="40" w:after="40" w:line="276" w:lineRule="auto"/>
              <w:jc w:val="center"/>
              <w:rPr>
                <w:sz w:val="26"/>
                <w:szCs w:val="26"/>
              </w:rPr>
            </w:pPr>
            <w:r w:rsidRPr="00A648F5">
              <w:rPr>
                <w:sz w:val="26"/>
                <w:szCs w:val="26"/>
              </w:rPr>
              <w:t>6,9</w:t>
            </w:r>
          </w:p>
        </w:tc>
        <w:tc>
          <w:tcPr>
            <w:tcW w:w="851" w:type="dxa"/>
            <w:tcBorders>
              <w:top w:val="single" w:sz="4" w:space="0" w:color="000000"/>
              <w:left w:val="single" w:sz="4" w:space="0" w:color="auto"/>
              <w:bottom w:val="single" w:sz="4" w:space="0" w:color="000000"/>
              <w:right w:val="single" w:sz="4" w:space="0" w:color="000000"/>
            </w:tcBorders>
            <w:vAlign w:val="center"/>
          </w:tcPr>
          <w:p w14:paraId="08B2D501" w14:textId="77777777" w:rsidR="00E700B7" w:rsidRPr="00A648F5" w:rsidRDefault="00E700B7" w:rsidP="00735352">
            <w:pPr>
              <w:spacing w:before="40" w:after="40" w:line="276" w:lineRule="auto"/>
              <w:jc w:val="center"/>
              <w:rPr>
                <w:sz w:val="26"/>
                <w:szCs w:val="26"/>
              </w:rPr>
            </w:pPr>
            <w:r w:rsidRPr="00A648F5">
              <w:rPr>
                <w:sz w:val="26"/>
                <w:szCs w:val="26"/>
              </w:rPr>
              <w:t>6,7</w:t>
            </w:r>
          </w:p>
        </w:tc>
        <w:tc>
          <w:tcPr>
            <w:tcW w:w="850" w:type="dxa"/>
            <w:tcBorders>
              <w:top w:val="single" w:sz="4" w:space="0" w:color="000000"/>
              <w:left w:val="nil"/>
              <w:bottom w:val="single" w:sz="4" w:space="0" w:color="000000"/>
              <w:right w:val="single" w:sz="4" w:space="0" w:color="auto"/>
            </w:tcBorders>
            <w:vAlign w:val="center"/>
          </w:tcPr>
          <w:p w14:paraId="4FA24E18" w14:textId="77777777" w:rsidR="00E700B7" w:rsidRPr="00A648F5" w:rsidRDefault="00E700B7" w:rsidP="00735352">
            <w:pPr>
              <w:spacing w:before="40" w:after="40" w:line="276" w:lineRule="auto"/>
              <w:jc w:val="center"/>
              <w:rPr>
                <w:sz w:val="26"/>
                <w:szCs w:val="26"/>
              </w:rPr>
            </w:pPr>
            <w:r w:rsidRPr="00A648F5">
              <w:rPr>
                <w:sz w:val="26"/>
                <w:szCs w:val="26"/>
              </w:rPr>
              <w:t>6,6</w:t>
            </w:r>
          </w:p>
        </w:tc>
        <w:tc>
          <w:tcPr>
            <w:tcW w:w="851" w:type="dxa"/>
            <w:tcBorders>
              <w:top w:val="single" w:sz="4" w:space="0" w:color="auto"/>
              <w:left w:val="single" w:sz="4" w:space="0" w:color="auto"/>
              <w:bottom w:val="single" w:sz="4" w:space="0" w:color="auto"/>
              <w:right w:val="single" w:sz="4" w:space="0" w:color="auto"/>
            </w:tcBorders>
            <w:vAlign w:val="center"/>
          </w:tcPr>
          <w:p w14:paraId="209ADA8B" w14:textId="77777777" w:rsidR="00E700B7" w:rsidRPr="00A648F5" w:rsidRDefault="00E700B7" w:rsidP="00735352">
            <w:pPr>
              <w:spacing w:before="40" w:after="40" w:line="276" w:lineRule="auto"/>
              <w:jc w:val="center"/>
              <w:rPr>
                <w:sz w:val="26"/>
                <w:szCs w:val="26"/>
              </w:rPr>
            </w:pPr>
            <w:r w:rsidRPr="00A648F5">
              <w:rPr>
                <w:sz w:val="26"/>
                <w:szCs w:val="26"/>
              </w:rPr>
              <w:t>6,5</w:t>
            </w:r>
          </w:p>
        </w:tc>
        <w:tc>
          <w:tcPr>
            <w:tcW w:w="850" w:type="dxa"/>
            <w:tcBorders>
              <w:top w:val="single" w:sz="4" w:space="0" w:color="000000"/>
              <w:left w:val="single" w:sz="4" w:space="0" w:color="auto"/>
              <w:bottom w:val="single" w:sz="4" w:space="0" w:color="000000"/>
              <w:right w:val="single" w:sz="4" w:space="0" w:color="000000"/>
            </w:tcBorders>
            <w:vAlign w:val="center"/>
          </w:tcPr>
          <w:p w14:paraId="6FBEC895" w14:textId="77777777" w:rsidR="00E700B7" w:rsidRPr="00A648F5" w:rsidRDefault="00E700B7" w:rsidP="00735352">
            <w:pPr>
              <w:spacing w:before="40" w:after="40" w:line="276" w:lineRule="auto"/>
              <w:jc w:val="center"/>
              <w:rPr>
                <w:sz w:val="26"/>
                <w:szCs w:val="26"/>
              </w:rPr>
            </w:pPr>
            <w:r w:rsidRPr="00A648F5">
              <w:rPr>
                <w:sz w:val="26"/>
                <w:szCs w:val="26"/>
              </w:rPr>
              <w:t>6,4</w:t>
            </w:r>
          </w:p>
        </w:tc>
      </w:tr>
      <w:tr w:rsidR="00A648F5" w:rsidRPr="00A648F5" w14:paraId="0D9843A6" w14:textId="77777777" w:rsidTr="00735352">
        <w:trPr>
          <w:trHeight w:val="156"/>
          <w:jc w:val="center"/>
        </w:trPr>
        <w:tc>
          <w:tcPr>
            <w:tcW w:w="707" w:type="dxa"/>
            <w:tcBorders>
              <w:top w:val="nil"/>
              <w:left w:val="single" w:sz="4" w:space="0" w:color="000000"/>
              <w:bottom w:val="single" w:sz="4" w:space="0" w:color="000000"/>
              <w:right w:val="single" w:sz="4" w:space="0" w:color="000000"/>
            </w:tcBorders>
            <w:vAlign w:val="center"/>
          </w:tcPr>
          <w:p w14:paraId="7F4B0F21" w14:textId="77777777" w:rsidR="00E700B7" w:rsidRPr="00A648F5" w:rsidRDefault="00E700B7" w:rsidP="00735352">
            <w:pPr>
              <w:spacing w:before="40" w:after="40"/>
              <w:jc w:val="center"/>
              <w:rPr>
                <w:b/>
                <w:sz w:val="26"/>
                <w:szCs w:val="26"/>
              </w:rPr>
            </w:pPr>
            <w:r w:rsidRPr="00A648F5">
              <w:rPr>
                <w:b/>
                <w:sz w:val="26"/>
                <w:szCs w:val="26"/>
              </w:rPr>
              <w:t>3</w:t>
            </w:r>
          </w:p>
        </w:tc>
        <w:tc>
          <w:tcPr>
            <w:tcW w:w="2787" w:type="dxa"/>
            <w:tcBorders>
              <w:top w:val="nil"/>
              <w:left w:val="nil"/>
              <w:bottom w:val="single" w:sz="4" w:space="0" w:color="000000"/>
              <w:right w:val="single" w:sz="4" w:space="0" w:color="000000"/>
            </w:tcBorders>
            <w:vAlign w:val="center"/>
          </w:tcPr>
          <w:p w14:paraId="7D905CDF" w14:textId="77777777" w:rsidR="00E700B7" w:rsidRPr="00A648F5" w:rsidRDefault="00E700B7" w:rsidP="00735352">
            <w:pPr>
              <w:spacing w:before="40" w:after="40"/>
              <w:jc w:val="both"/>
              <w:rPr>
                <w:b/>
                <w:sz w:val="26"/>
                <w:szCs w:val="26"/>
              </w:rPr>
            </w:pPr>
            <w:r w:rsidRPr="00A648F5">
              <w:rPr>
                <w:b/>
                <w:sz w:val="26"/>
                <w:szCs w:val="26"/>
              </w:rPr>
              <w:t>Công trình giao thông</w:t>
            </w:r>
          </w:p>
        </w:tc>
        <w:tc>
          <w:tcPr>
            <w:tcW w:w="709" w:type="dxa"/>
            <w:tcBorders>
              <w:top w:val="nil"/>
              <w:left w:val="nil"/>
              <w:bottom w:val="single" w:sz="4" w:space="0" w:color="000000"/>
              <w:right w:val="single" w:sz="4" w:space="0" w:color="000000"/>
            </w:tcBorders>
            <w:vAlign w:val="center"/>
          </w:tcPr>
          <w:p w14:paraId="2647C8D4" w14:textId="77777777" w:rsidR="00E700B7" w:rsidRPr="00A648F5" w:rsidRDefault="00E700B7" w:rsidP="00735352">
            <w:pPr>
              <w:spacing w:before="40" w:after="40" w:line="276" w:lineRule="auto"/>
              <w:jc w:val="center"/>
              <w:rPr>
                <w:sz w:val="26"/>
                <w:szCs w:val="26"/>
              </w:rPr>
            </w:pPr>
            <w:r w:rsidRPr="00A648F5">
              <w:rPr>
                <w:sz w:val="26"/>
                <w:szCs w:val="26"/>
              </w:rPr>
              <w:t>6,2</w:t>
            </w:r>
          </w:p>
        </w:tc>
        <w:tc>
          <w:tcPr>
            <w:tcW w:w="708" w:type="dxa"/>
            <w:tcBorders>
              <w:top w:val="nil"/>
              <w:left w:val="nil"/>
              <w:bottom w:val="single" w:sz="4" w:space="0" w:color="000000"/>
              <w:right w:val="single" w:sz="4" w:space="0" w:color="auto"/>
            </w:tcBorders>
            <w:vAlign w:val="center"/>
          </w:tcPr>
          <w:p w14:paraId="2AF0438F" w14:textId="77777777" w:rsidR="00E700B7" w:rsidRPr="00A648F5" w:rsidRDefault="00E700B7" w:rsidP="00735352">
            <w:pPr>
              <w:spacing w:before="40" w:after="40" w:line="276" w:lineRule="auto"/>
              <w:jc w:val="center"/>
              <w:rPr>
                <w:sz w:val="26"/>
                <w:szCs w:val="26"/>
              </w:rPr>
            </w:pPr>
            <w:r w:rsidRPr="00A648F5">
              <w:rPr>
                <w:sz w:val="26"/>
                <w:szCs w:val="26"/>
              </w:rPr>
              <w:t>6,0</w:t>
            </w:r>
          </w:p>
        </w:tc>
        <w:tc>
          <w:tcPr>
            <w:tcW w:w="777" w:type="dxa"/>
            <w:tcBorders>
              <w:top w:val="single" w:sz="4" w:space="0" w:color="auto"/>
              <w:left w:val="single" w:sz="4" w:space="0" w:color="auto"/>
              <w:bottom w:val="single" w:sz="4" w:space="0" w:color="auto"/>
              <w:right w:val="single" w:sz="4" w:space="0" w:color="auto"/>
            </w:tcBorders>
            <w:vAlign w:val="center"/>
          </w:tcPr>
          <w:p w14:paraId="5E5C96EB" w14:textId="77777777" w:rsidR="00E700B7" w:rsidRPr="00A648F5" w:rsidRDefault="00E700B7" w:rsidP="00735352">
            <w:pPr>
              <w:spacing w:before="40" w:after="40" w:line="276" w:lineRule="auto"/>
              <w:jc w:val="center"/>
              <w:rPr>
                <w:sz w:val="26"/>
                <w:szCs w:val="26"/>
              </w:rPr>
            </w:pPr>
            <w:r w:rsidRPr="00A648F5">
              <w:rPr>
                <w:sz w:val="26"/>
                <w:szCs w:val="26"/>
              </w:rPr>
              <w:t>5,6</w:t>
            </w:r>
          </w:p>
        </w:tc>
        <w:tc>
          <w:tcPr>
            <w:tcW w:w="772" w:type="dxa"/>
            <w:tcBorders>
              <w:top w:val="nil"/>
              <w:left w:val="single" w:sz="4" w:space="0" w:color="auto"/>
              <w:bottom w:val="single" w:sz="4" w:space="0" w:color="000000"/>
              <w:right w:val="single" w:sz="4" w:space="0" w:color="auto"/>
            </w:tcBorders>
            <w:vAlign w:val="center"/>
          </w:tcPr>
          <w:p w14:paraId="2116AAA3" w14:textId="77777777" w:rsidR="00E700B7" w:rsidRPr="00A648F5" w:rsidRDefault="00E700B7" w:rsidP="00735352">
            <w:pPr>
              <w:spacing w:before="40" w:after="40" w:line="276" w:lineRule="auto"/>
              <w:jc w:val="center"/>
              <w:rPr>
                <w:sz w:val="26"/>
                <w:szCs w:val="26"/>
              </w:rPr>
            </w:pPr>
            <w:r w:rsidRPr="00A648F5">
              <w:rPr>
                <w:sz w:val="26"/>
                <w:szCs w:val="26"/>
              </w:rPr>
              <w:t>5,3</w:t>
            </w:r>
          </w:p>
        </w:tc>
        <w:tc>
          <w:tcPr>
            <w:tcW w:w="851" w:type="dxa"/>
            <w:tcBorders>
              <w:top w:val="nil"/>
              <w:left w:val="single" w:sz="4" w:space="0" w:color="auto"/>
              <w:bottom w:val="single" w:sz="4" w:space="0" w:color="000000"/>
              <w:right w:val="single" w:sz="4" w:space="0" w:color="000000"/>
            </w:tcBorders>
            <w:vAlign w:val="center"/>
          </w:tcPr>
          <w:p w14:paraId="7D9CECF4" w14:textId="77777777" w:rsidR="00E700B7" w:rsidRPr="00A648F5" w:rsidRDefault="00E700B7" w:rsidP="00735352">
            <w:pPr>
              <w:spacing w:before="40" w:after="40" w:line="276" w:lineRule="auto"/>
              <w:jc w:val="center"/>
              <w:rPr>
                <w:sz w:val="26"/>
                <w:szCs w:val="26"/>
              </w:rPr>
            </w:pPr>
            <w:r w:rsidRPr="00A648F5">
              <w:rPr>
                <w:sz w:val="26"/>
                <w:szCs w:val="26"/>
              </w:rPr>
              <w:t>5,1</w:t>
            </w:r>
          </w:p>
        </w:tc>
        <w:tc>
          <w:tcPr>
            <w:tcW w:w="850" w:type="dxa"/>
            <w:tcBorders>
              <w:top w:val="nil"/>
              <w:left w:val="nil"/>
              <w:bottom w:val="single" w:sz="4" w:space="0" w:color="000000"/>
              <w:right w:val="single" w:sz="4" w:space="0" w:color="auto"/>
            </w:tcBorders>
            <w:vAlign w:val="center"/>
          </w:tcPr>
          <w:p w14:paraId="083B4042" w14:textId="77777777" w:rsidR="00E700B7" w:rsidRPr="00A648F5" w:rsidRDefault="00E700B7" w:rsidP="00735352">
            <w:pPr>
              <w:spacing w:before="40" w:after="40" w:line="276" w:lineRule="auto"/>
              <w:jc w:val="center"/>
              <w:rPr>
                <w:sz w:val="26"/>
                <w:szCs w:val="26"/>
              </w:rPr>
            </w:pPr>
            <w:r w:rsidRPr="00A648F5">
              <w:rPr>
                <w:sz w:val="26"/>
                <w:szCs w:val="26"/>
              </w:rPr>
              <w:t>5,0</w:t>
            </w:r>
          </w:p>
        </w:tc>
        <w:tc>
          <w:tcPr>
            <w:tcW w:w="851" w:type="dxa"/>
            <w:tcBorders>
              <w:top w:val="single" w:sz="4" w:space="0" w:color="auto"/>
              <w:left w:val="single" w:sz="4" w:space="0" w:color="auto"/>
              <w:bottom w:val="single" w:sz="4" w:space="0" w:color="auto"/>
              <w:right w:val="single" w:sz="4" w:space="0" w:color="auto"/>
            </w:tcBorders>
            <w:vAlign w:val="center"/>
          </w:tcPr>
          <w:p w14:paraId="641CE1F1" w14:textId="77777777" w:rsidR="00E700B7" w:rsidRPr="00A648F5" w:rsidRDefault="00E700B7" w:rsidP="00735352">
            <w:pPr>
              <w:spacing w:before="40" w:after="40" w:line="276" w:lineRule="auto"/>
              <w:jc w:val="center"/>
              <w:rPr>
                <w:sz w:val="26"/>
                <w:szCs w:val="26"/>
              </w:rPr>
            </w:pPr>
            <w:r w:rsidRPr="00A648F5">
              <w:rPr>
                <w:sz w:val="26"/>
                <w:szCs w:val="26"/>
              </w:rPr>
              <w:t>4,9</w:t>
            </w:r>
          </w:p>
        </w:tc>
        <w:tc>
          <w:tcPr>
            <w:tcW w:w="850" w:type="dxa"/>
            <w:tcBorders>
              <w:top w:val="nil"/>
              <w:left w:val="single" w:sz="4" w:space="0" w:color="auto"/>
              <w:bottom w:val="single" w:sz="4" w:space="0" w:color="000000"/>
              <w:right w:val="single" w:sz="4" w:space="0" w:color="000000"/>
            </w:tcBorders>
            <w:vAlign w:val="center"/>
          </w:tcPr>
          <w:p w14:paraId="4314BCB5" w14:textId="77777777" w:rsidR="00E700B7" w:rsidRPr="00A648F5" w:rsidRDefault="00E700B7" w:rsidP="00735352">
            <w:pPr>
              <w:spacing w:before="40" w:after="40" w:line="276" w:lineRule="auto"/>
              <w:jc w:val="center"/>
              <w:rPr>
                <w:sz w:val="26"/>
                <w:szCs w:val="26"/>
              </w:rPr>
            </w:pPr>
            <w:r w:rsidRPr="00A648F5">
              <w:rPr>
                <w:sz w:val="26"/>
                <w:szCs w:val="26"/>
              </w:rPr>
              <w:t>4,6</w:t>
            </w:r>
          </w:p>
        </w:tc>
      </w:tr>
      <w:tr w:rsidR="00A648F5" w:rsidRPr="00A648F5" w14:paraId="18D29A11" w14:textId="77777777" w:rsidTr="00735352">
        <w:trPr>
          <w:trHeight w:val="384"/>
          <w:jc w:val="center"/>
        </w:trPr>
        <w:tc>
          <w:tcPr>
            <w:tcW w:w="707" w:type="dxa"/>
            <w:tcBorders>
              <w:top w:val="nil"/>
              <w:left w:val="single" w:sz="4" w:space="0" w:color="000000"/>
              <w:bottom w:val="single" w:sz="4" w:space="0" w:color="000000"/>
              <w:right w:val="single" w:sz="4" w:space="0" w:color="000000"/>
            </w:tcBorders>
            <w:vAlign w:val="center"/>
          </w:tcPr>
          <w:p w14:paraId="2567ED41" w14:textId="77777777" w:rsidR="00E700B7" w:rsidRPr="00A648F5" w:rsidRDefault="00E700B7" w:rsidP="00735352">
            <w:pPr>
              <w:spacing w:before="40" w:after="40"/>
              <w:jc w:val="center"/>
              <w:rPr>
                <w:sz w:val="26"/>
                <w:szCs w:val="26"/>
              </w:rPr>
            </w:pPr>
            <w:r w:rsidRPr="00A648F5">
              <w:rPr>
                <w:sz w:val="26"/>
                <w:szCs w:val="26"/>
              </w:rPr>
              <w:t> </w:t>
            </w:r>
          </w:p>
        </w:tc>
        <w:tc>
          <w:tcPr>
            <w:tcW w:w="2787" w:type="dxa"/>
            <w:tcBorders>
              <w:top w:val="nil"/>
              <w:left w:val="nil"/>
              <w:bottom w:val="single" w:sz="4" w:space="0" w:color="000000"/>
              <w:right w:val="single" w:sz="4" w:space="0" w:color="000000"/>
            </w:tcBorders>
            <w:vAlign w:val="center"/>
          </w:tcPr>
          <w:p w14:paraId="1F05A810" w14:textId="77777777" w:rsidR="00E700B7" w:rsidRPr="00A648F5" w:rsidRDefault="00E700B7" w:rsidP="00735352">
            <w:pPr>
              <w:spacing w:before="40" w:after="40"/>
              <w:jc w:val="both"/>
              <w:rPr>
                <w:sz w:val="26"/>
                <w:szCs w:val="26"/>
              </w:rPr>
            </w:pPr>
            <w:r w:rsidRPr="00A648F5">
              <w:rPr>
                <w:sz w:val="26"/>
                <w:szCs w:val="26"/>
              </w:rPr>
              <w:t>Riêng công trình hầm giao thông</w:t>
            </w:r>
          </w:p>
        </w:tc>
        <w:tc>
          <w:tcPr>
            <w:tcW w:w="709" w:type="dxa"/>
            <w:tcBorders>
              <w:top w:val="nil"/>
              <w:left w:val="nil"/>
              <w:bottom w:val="single" w:sz="4" w:space="0" w:color="000000"/>
              <w:right w:val="single" w:sz="4" w:space="0" w:color="000000"/>
            </w:tcBorders>
            <w:vAlign w:val="center"/>
          </w:tcPr>
          <w:p w14:paraId="370D324C" w14:textId="77777777" w:rsidR="00E700B7" w:rsidRPr="00A648F5" w:rsidRDefault="00E700B7" w:rsidP="00735352">
            <w:pPr>
              <w:spacing w:before="40" w:after="40" w:line="276" w:lineRule="auto"/>
              <w:jc w:val="center"/>
              <w:rPr>
                <w:sz w:val="26"/>
                <w:szCs w:val="26"/>
              </w:rPr>
            </w:pPr>
            <w:r w:rsidRPr="00A648F5">
              <w:rPr>
                <w:sz w:val="26"/>
                <w:szCs w:val="26"/>
              </w:rPr>
              <w:t>7,3</w:t>
            </w:r>
          </w:p>
        </w:tc>
        <w:tc>
          <w:tcPr>
            <w:tcW w:w="708" w:type="dxa"/>
            <w:tcBorders>
              <w:top w:val="nil"/>
              <w:left w:val="nil"/>
              <w:bottom w:val="single" w:sz="4" w:space="0" w:color="000000"/>
              <w:right w:val="single" w:sz="4" w:space="0" w:color="auto"/>
            </w:tcBorders>
            <w:vAlign w:val="center"/>
          </w:tcPr>
          <w:p w14:paraId="104F6833" w14:textId="77777777" w:rsidR="00E700B7" w:rsidRPr="00A648F5" w:rsidRDefault="00E700B7" w:rsidP="00735352">
            <w:pPr>
              <w:spacing w:before="40" w:after="40" w:line="276" w:lineRule="auto"/>
              <w:jc w:val="center"/>
              <w:rPr>
                <w:sz w:val="26"/>
                <w:szCs w:val="26"/>
              </w:rPr>
            </w:pPr>
            <w:r w:rsidRPr="00A648F5">
              <w:rPr>
                <w:sz w:val="26"/>
                <w:szCs w:val="26"/>
              </w:rPr>
              <w:t>7,2</w:t>
            </w:r>
          </w:p>
        </w:tc>
        <w:tc>
          <w:tcPr>
            <w:tcW w:w="777" w:type="dxa"/>
            <w:tcBorders>
              <w:top w:val="single" w:sz="4" w:space="0" w:color="auto"/>
              <w:left w:val="single" w:sz="4" w:space="0" w:color="auto"/>
              <w:bottom w:val="single" w:sz="4" w:space="0" w:color="auto"/>
              <w:right w:val="single" w:sz="4" w:space="0" w:color="auto"/>
            </w:tcBorders>
            <w:vAlign w:val="center"/>
          </w:tcPr>
          <w:p w14:paraId="515D3728" w14:textId="77777777" w:rsidR="00E700B7" w:rsidRPr="00A648F5" w:rsidRDefault="00E700B7" w:rsidP="00735352">
            <w:pPr>
              <w:spacing w:before="40" w:after="40" w:line="276" w:lineRule="auto"/>
              <w:jc w:val="center"/>
              <w:rPr>
                <w:sz w:val="26"/>
                <w:szCs w:val="26"/>
              </w:rPr>
            </w:pPr>
            <w:r w:rsidRPr="00A648F5">
              <w:rPr>
                <w:sz w:val="26"/>
                <w:szCs w:val="26"/>
              </w:rPr>
              <w:t>7,1</w:t>
            </w:r>
          </w:p>
        </w:tc>
        <w:tc>
          <w:tcPr>
            <w:tcW w:w="772" w:type="dxa"/>
            <w:tcBorders>
              <w:top w:val="nil"/>
              <w:left w:val="single" w:sz="4" w:space="0" w:color="auto"/>
              <w:bottom w:val="single" w:sz="4" w:space="0" w:color="000000"/>
              <w:right w:val="single" w:sz="4" w:space="0" w:color="auto"/>
            </w:tcBorders>
            <w:vAlign w:val="center"/>
          </w:tcPr>
          <w:p w14:paraId="0019D014" w14:textId="77777777" w:rsidR="00E700B7" w:rsidRPr="00A648F5" w:rsidRDefault="00E700B7" w:rsidP="00735352">
            <w:pPr>
              <w:spacing w:before="40" w:after="40" w:line="276" w:lineRule="auto"/>
              <w:jc w:val="center"/>
              <w:rPr>
                <w:sz w:val="26"/>
                <w:szCs w:val="26"/>
              </w:rPr>
            </w:pPr>
            <w:r w:rsidRPr="00A648F5">
              <w:rPr>
                <w:sz w:val="26"/>
                <w:szCs w:val="26"/>
              </w:rPr>
              <w:t>6,9</w:t>
            </w:r>
          </w:p>
        </w:tc>
        <w:tc>
          <w:tcPr>
            <w:tcW w:w="851" w:type="dxa"/>
            <w:tcBorders>
              <w:top w:val="nil"/>
              <w:left w:val="single" w:sz="4" w:space="0" w:color="auto"/>
              <w:bottom w:val="single" w:sz="4" w:space="0" w:color="000000"/>
              <w:right w:val="single" w:sz="4" w:space="0" w:color="000000"/>
            </w:tcBorders>
            <w:vAlign w:val="center"/>
          </w:tcPr>
          <w:p w14:paraId="79503ADF" w14:textId="77777777" w:rsidR="00E700B7" w:rsidRPr="00A648F5" w:rsidRDefault="00E700B7" w:rsidP="00735352">
            <w:pPr>
              <w:spacing w:before="40" w:after="40" w:line="276" w:lineRule="auto"/>
              <w:jc w:val="center"/>
              <w:rPr>
                <w:sz w:val="26"/>
                <w:szCs w:val="26"/>
              </w:rPr>
            </w:pPr>
            <w:r w:rsidRPr="00A648F5">
              <w:rPr>
                <w:sz w:val="26"/>
                <w:szCs w:val="26"/>
              </w:rPr>
              <w:t>6,7</w:t>
            </w:r>
          </w:p>
        </w:tc>
        <w:tc>
          <w:tcPr>
            <w:tcW w:w="850" w:type="dxa"/>
            <w:tcBorders>
              <w:top w:val="nil"/>
              <w:left w:val="nil"/>
              <w:bottom w:val="single" w:sz="4" w:space="0" w:color="000000"/>
              <w:right w:val="single" w:sz="4" w:space="0" w:color="auto"/>
            </w:tcBorders>
            <w:vAlign w:val="center"/>
          </w:tcPr>
          <w:p w14:paraId="15EF7247" w14:textId="77777777" w:rsidR="00E700B7" w:rsidRPr="00A648F5" w:rsidRDefault="00E700B7" w:rsidP="00735352">
            <w:pPr>
              <w:spacing w:before="40" w:after="40" w:line="276" w:lineRule="auto"/>
              <w:jc w:val="center"/>
              <w:rPr>
                <w:sz w:val="26"/>
                <w:szCs w:val="26"/>
              </w:rPr>
            </w:pPr>
            <w:r w:rsidRPr="00A648F5">
              <w:rPr>
                <w:sz w:val="26"/>
                <w:szCs w:val="26"/>
              </w:rPr>
              <w:t>6,6</w:t>
            </w:r>
          </w:p>
        </w:tc>
        <w:tc>
          <w:tcPr>
            <w:tcW w:w="851" w:type="dxa"/>
            <w:tcBorders>
              <w:top w:val="single" w:sz="4" w:space="0" w:color="auto"/>
              <w:left w:val="single" w:sz="4" w:space="0" w:color="auto"/>
              <w:bottom w:val="single" w:sz="4" w:space="0" w:color="auto"/>
              <w:right w:val="single" w:sz="4" w:space="0" w:color="auto"/>
            </w:tcBorders>
            <w:vAlign w:val="center"/>
          </w:tcPr>
          <w:p w14:paraId="1DFFD940" w14:textId="77777777" w:rsidR="00E700B7" w:rsidRPr="00A648F5" w:rsidRDefault="00E700B7" w:rsidP="00735352">
            <w:pPr>
              <w:spacing w:before="40" w:after="40" w:line="276" w:lineRule="auto"/>
              <w:jc w:val="center"/>
              <w:rPr>
                <w:sz w:val="26"/>
                <w:szCs w:val="26"/>
              </w:rPr>
            </w:pPr>
            <w:r w:rsidRPr="00A648F5">
              <w:rPr>
                <w:sz w:val="26"/>
                <w:szCs w:val="26"/>
              </w:rPr>
              <w:t>6,5</w:t>
            </w:r>
          </w:p>
        </w:tc>
        <w:tc>
          <w:tcPr>
            <w:tcW w:w="850" w:type="dxa"/>
            <w:tcBorders>
              <w:top w:val="nil"/>
              <w:left w:val="single" w:sz="4" w:space="0" w:color="auto"/>
              <w:bottom w:val="single" w:sz="4" w:space="0" w:color="000000"/>
              <w:right w:val="single" w:sz="4" w:space="0" w:color="000000"/>
            </w:tcBorders>
            <w:vAlign w:val="center"/>
          </w:tcPr>
          <w:p w14:paraId="7B3E1C5A" w14:textId="77777777" w:rsidR="00E700B7" w:rsidRPr="00A648F5" w:rsidRDefault="00E700B7" w:rsidP="00735352">
            <w:pPr>
              <w:spacing w:before="40" w:after="40" w:line="276" w:lineRule="auto"/>
              <w:jc w:val="center"/>
              <w:rPr>
                <w:sz w:val="26"/>
                <w:szCs w:val="26"/>
              </w:rPr>
            </w:pPr>
            <w:r w:rsidRPr="00A648F5">
              <w:rPr>
                <w:sz w:val="26"/>
                <w:szCs w:val="26"/>
              </w:rPr>
              <w:t>6,4</w:t>
            </w:r>
          </w:p>
        </w:tc>
      </w:tr>
      <w:tr w:rsidR="00A648F5" w:rsidRPr="00A648F5" w14:paraId="75A8E2C7" w14:textId="77777777" w:rsidTr="00735352">
        <w:trPr>
          <w:trHeight w:val="533"/>
          <w:jc w:val="center"/>
        </w:trPr>
        <w:tc>
          <w:tcPr>
            <w:tcW w:w="707" w:type="dxa"/>
            <w:tcBorders>
              <w:top w:val="nil"/>
              <w:left w:val="single" w:sz="4" w:space="0" w:color="000000"/>
              <w:bottom w:val="single" w:sz="4" w:space="0" w:color="000000"/>
              <w:right w:val="single" w:sz="4" w:space="0" w:color="000000"/>
            </w:tcBorders>
            <w:vAlign w:val="center"/>
          </w:tcPr>
          <w:p w14:paraId="626D2AE8" w14:textId="77777777" w:rsidR="00E700B7" w:rsidRPr="00A648F5" w:rsidRDefault="00E700B7" w:rsidP="00735352">
            <w:pPr>
              <w:spacing w:before="40" w:after="40"/>
              <w:jc w:val="center"/>
              <w:rPr>
                <w:b/>
                <w:sz w:val="26"/>
                <w:szCs w:val="26"/>
              </w:rPr>
            </w:pPr>
            <w:r w:rsidRPr="00A648F5">
              <w:rPr>
                <w:b/>
                <w:sz w:val="26"/>
                <w:szCs w:val="26"/>
              </w:rPr>
              <w:t>4</w:t>
            </w:r>
          </w:p>
        </w:tc>
        <w:tc>
          <w:tcPr>
            <w:tcW w:w="2787" w:type="dxa"/>
            <w:tcBorders>
              <w:top w:val="nil"/>
              <w:left w:val="nil"/>
              <w:bottom w:val="single" w:sz="4" w:space="0" w:color="000000"/>
              <w:right w:val="single" w:sz="4" w:space="0" w:color="000000"/>
            </w:tcBorders>
            <w:vAlign w:val="center"/>
          </w:tcPr>
          <w:p w14:paraId="1113F0FB" w14:textId="77777777" w:rsidR="00E700B7" w:rsidRPr="00A648F5" w:rsidRDefault="00E700B7" w:rsidP="00735352">
            <w:pPr>
              <w:spacing w:before="40" w:after="40"/>
              <w:jc w:val="both"/>
              <w:rPr>
                <w:b/>
                <w:sz w:val="26"/>
                <w:szCs w:val="26"/>
              </w:rPr>
            </w:pPr>
            <w:r w:rsidRPr="00A648F5">
              <w:rPr>
                <w:b/>
                <w:sz w:val="26"/>
                <w:szCs w:val="26"/>
              </w:rPr>
              <w:t>Công trình nông nghiệp và phát triển nông thôn</w:t>
            </w:r>
          </w:p>
        </w:tc>
        <w:tc>
          <w:tcPr>
            <w:tcW w:w="709" w:type="dxa"/>
            <w:tcBorders>
              <w:top w:val="nil"/>
              <w:left w:val="nil"/>
              <w:bottom w:val="single" w:sz="4" w:space="0" w:color="000000"/>
              <w:right w:val="single" w:sz="4" w:space="0" w:color="000000"/>
            </w:tcBorders>
            <w:vAlign w:val="center"/>
          </w:tcPr>
          <w:p w14:paraId="451099D6" w14:textId="77777777" w:rsidR="00E700B7" w:rsidRPr="00A648F5" w:rsidRDefault="00E700B7" w:rsidP="00735352">
            <w:pPr>
              <w:spacing w:before="40" w:after="40" w:line="276" w:lineRule="auto"/>
              <w:jc w:val="center"/>
              <w:rPr>
                <w:sz w:val="26"/>
                <w:szCs w:val="26"/>
              </w:rPr>
            </w:pPr>
            <w:r w:rsidRPr="00A648F5">
              <w:rPr>
                <w:sz w:val="26"/>
                <w:szCs w:val="26"/>
              </w:rPr>
              <w:t>6,1</w:t>
            </w:r>
          </w:p>
        </w:tc>
        <w:tc>
          <w:tcPr>
            <w:tcW w:w="708" w:type="dxa"/>
            <w:tcBorders>
              <w:top w:val="nil"/>
              <w:left w:val="nil"/>
              <w:bottom w:val="single" w:sz="4" w:space="0" w:color="000000"/>
              <w:right w:val="single" w:sz="4" w:space="0" w:color="auto"/>
            </w:tcBorders>
            <w:vAlign w:val="center"/>
          </w:tcPr>
          <w:p w14:paraId="28EA799D" w14:textId="77777777" w:rsidR="00E700B7" w:rsidRPr="00A648F5" w:rsidRDefault="00E700B7" w:rsidP="00735352">
            <w:pPr>
              <w:spacing w:before="40" w:after="40" w:line="276" w:lineRule="auto"/>
              <w:jc w:val="center"/>
              <w:rPr>
                <w:sz w:val="26"/>
                <w:szCs w:val="26"/>
              </w:rPr>
            </w:pPr>
            <w:r w:rsidRPr="00A648F5">
              <w:rPr>
                <w:sz w:val="26"/>
                <w:szCs w:val="26"/>
              </w:rPr>
              <w:t>5,9</w:t>
            </w:r>
          </w:p>
        </w:tc>
        <w:tc>
          <w:tcPr>
            <w:tcW w:w="777" w:type="dxa"/>
            <w:tcBorders>
              <w:top w:val="single" w:sz="4" w:space="0" w:color="auto"/>
              <w:left w:val="single" w:sz="4" w:space="0" w:color="auto"/>
              <w:bottom w:val="single" w:sz="4" w:space="0" w:color="auto"/>
              <w:right w:val="single" w:sz="4" w:space="0" w:color="auto"/>
            </w:tcBorders>
            <w:vAlign w:val="center"/>
          </w:tcPr>
          <w:p w14:paraId="464851D4" w14:textId="77777777" w:rsidR="00E700B7" w:rsidRPr="00A648F5" w:rsidRDefault="00E700B7" w:rsidP="00735352">
            <w:pPr>
              <w:spacing w:before="40" w:after="40" w:line="276" w:lineRule="auto"/>
              <w:jc w:val="center"/>
              <w:rPr>
                <w:sz w:val="26"/>
                <w:szCs w:val="26"/>
              </w:rPr>
            </w:pPr>
            <w:r w:rsidRPr="00A648F5">
              <w:rPr>
                <w:sz w:val="26"/>
                <w:szCs w:val="26"/>
              </w:rPr>
              <w:t>5,5</w:t>
            </w:r>
          </w:p>
        </w:tc>
        <w:tc>
          <w:tcPr>
            <w:tcW w:w="772" w:type="dxa"/>
            <w:tcBorders>
              <w:top w:val="nil"/>
              <w:left w:val="single" w:sz="4" w:space="0" w:color="auto"/>
              <w:bottom w:val="single" w:sz="4" w:space="0" w:color="000000"/>
              <w:right w:val="single" w:sz="4" w:space="0" w:color="auto"/>
            </w:tcBorders>
            <w:vAlign w:val="center"/>
          </w:tcPr>
          <w:p w14:paraId="5F780B07" w14:textId="77777777" w:rsidR="00E700B7" w:rsidRPr="00A648F5" w:rsidRDefault="00E700B7" w:rsidP="00735352">
            <w:pPr>
              <w:spacing w:before="40" w:after="40" w:line="276" w:lineRule="auto"/>
              <w:jc w:val="center"/>
              <w:rPr>
                <w:sz w:val="26"/>
                <w:szCs w:val="26"/>
              </w:rPr>
            </w:pPr>
            <w:r w:rsidRPr="00A648F5">
              <w:rPr>
                <w:sz w:val="26"/>
                <w:szCs w:val="26"/>
              </w:rPr>
              <w:t>5,3</w:t>
            </w:r>
          </w:p>
        </w:tc>
        <w:tc>
          <w:tcPr>
            <w:tcW w:w="851" w:type="dxa"/>
            <w:tcBorders>
              <w:top w:val="nil"/>
              <w:left w:val="single" w:sz="4" w:space="0" w:color="auto"/>
              <w:bottom w:val="single" w:sz="4" w:space="0" w:color="000000"/>
              <w:right w:val="single" w:sz="4" w:space="0" w:color="000000"/>
            </w:tcBorders>
            <w:vAlign w:val="center"/>
          </w:tcPr>
          <w:p w14:paraId="1B4C03A8" w14:textId="77777777" w:rsidR="00E700B7" w:rsidRPr="00A648F5" w:rsidRDefault="00E700B7" w:rsidP="00735352">
            <w:pPr>
              <w:spacing w:before="40" w:after="40" w:line="276" w:lineRule="auto"/>
              <w:jc w:val="center"/>
              <w:rPr>
                <w:sz w:val="26"/>
                <w:szCs w:val="26"/>
              </w:rPr>
            </w:pPr>
            <w:r w:rsidRPr="00A648F5">
              <w:rPr>
                <w:sz w:val="26"/>
                <w:szCs w:val="26"/>
              </w:rPr>
              <w:t>5,1</w:t>
            </w:r>
          </w:p>
        </w:tc>
        <w:tc>
          <w:tcPr>
            <w:tcW w:w="850" w:type="dxa"/>
            <w:tcBorders>
              <w:top w:val="nil"/>
              <w:left w:val="nil"/>
              <w:bottom w:val="single" w:sz="4" w:space="0" w:color="000000"/>
              <w:right w:val="single" w:sz="4" w:space="0" w:color="auto"/>
            </w:tcBorders>
            <w:vAlign w:val="center"/>
          </w:tcPr>
          <w:p w14:paraId="4E34FE06" w14:textId="77777777" w:rsidR="00E700B7" w:rsidRPr="00A648F5" w:rsidRDefault="00E700B7" w:rsidP="00735352">
            <w:pPr>
              <w:spacing w:before="40" w:after="40" w:line="276" w:lineRule="auto"/>
              <w:jc w:val="center"/>
              <w:rPr>
                <w:sz w:val="26"/>
                <w:szCs w:val="26"/>
              </w:rPr>
            </w:pPr>
            <w:r w:rsidRPr="00A648F5">
              <w:rPr>
                <w:sz w:val="26"/>
                <w:szCs w:val="26"/>
              </w:rPr>
              <w:t>5,0</w:t>
            </w:r>
          </w:p>
        </w:tc>
        <w:tc>
          <w:tcPr>
            <w:tcW w:w="851" w:type="dxa"/>
            <w:tcBorders>
              <w:top w:val="single" w:sz="4" w:space="0" w:color="auto"/>
              <w:left w:val="single" w:sz="4" w:space="0" w:color="auto"/>
              <w:bottom w:val="single" w:sz="4" w:space="0" w:color="auto"/>
              <w:right w:val="single" w:sz="4" w:space="0" w:color="auto"/>
            </w:tcBorders>
            <w:vAlign w:val="center"/>
          </w:tcPr>
          <w:p w14:paraId="62021CA5" w14:textId="77777777" w:rsidR="00E700B7" w:rsidRPr="00A648F5" w:rsidRDefault="00E700B7" w:rsidP="00735352">
            <w:pPr>
              <w:spacing w:before="40" w:after="40" w:line="276" w:lineRule="auto"/>
              <w:jc w:val="center"/>
              <w:rPr>
                <w:sz w:val="26"/>
                <w:szCs w:val="26"/>
              </w:rPr>
            </w:pPr>
            <w:r w:rsidRPr="00A648F5">
              <w:rPr>
                <w:sz w:val="26"/>
                <w:szCs w:val="26"/>
              </w:rPr>
              <w:t>4,8</w:t>
            </w:r>
          </w:p>
        </w:tc>
        <w:tc>
          <w:tcPr>
            <w:tcW w:w="850" w:type="dxa"/>
            <w:tcBorders>
              <w:top w:val="nil"/>
              <w:left w:val="single" w:sz="4" w:space="0" w:color="auto"/>
              <w:bottom w:val="single" w:sz="4" w:space="0" w:color="000000"/>
              <w:right w:val="single" w:sz="4" w:space="0" w:color="000000"/>
            </w:tcBorders>
            <w:vAlign w:val="center"/>
          </w:tcPr>
          <w:p w14:paraId="0611D870" w14:textId="77777777" w:rsidR="00E700B7" w:rsidRPr="00A648F5" w:rsidRDefault="00E700B7" w:rsidP="00735352">
            <w:pPr>
              <w:spacing w:before="40" w:after="40" w:line="276" w:lineRule="auto"/>
              <w:jc w:val="center"/>
              <w:rPr>
                <w:sz w:val="26"/>
                <w:szCs w:val="26"/>
              </w:rPr>
            </w:pPr>
            <w:r w:rsidRPr="00A648F5">
              <w:rPr>
                <w:sz w:val="26"/>
                <w:szCs w:val="26"/>
              </w:rPr>
              <w:t>4,6</w:t>
            </w:r>
          </w:p>
        </w:tc>
      </w:tr>
      <w:tr w:rsidR="00A648F5" w:rsidRPr="00A648F5" w14:paraId="31ECAA3D" w14:textId="77777777" w:rsidTr="00735352">
        <w:trPr>
          <w:trHeight w:val="384"/>
          <w:jc w:val="center"/>
        </w:trPr>
        <w:tc>
          <w:tcPr>
            <w:tcW w:w="707" w:type="dxa"/>
            <w:tcBorders>
              <w:top w:val="nil"/>
              <w:left w:val="single" w:sz="4" w:space="0" w:color="000000"/>
              <w:bottom w:val="single" w:sz="4" w:space="0" w:color="000000"/>
              <w:right w:val="single" w:sz="4" w:space="0" w:color="000000"/>
            </w:tcBorders>
            <w:vAlign w:val="center"/>
          </w:tcPr>
          <w:p w14:paraId="6B10DEEE" w14:textId="77777777" w:rsidR="00E700B7" w:rsidRPr="00A648F5" w:rsidRDefault="00E700B7" w:rsidP="00735352">
            <w:pPr>
              <w:spacing w:before="40" w:after="40"/>
              <w:ind w:hanging="3"/>
              <w:jc w:val="center"/>
              <w:rPr>
                <w:sz w:val="26"/>
                <w:szCs w:val="26"/>
              </w:rPr>
            </w:pPr>
            <w:r w:rsidRPr="00A648F5">
              <w:rPr>
                <w:sz w:val="26"/>
                <w:szCs w:val="26"/>
              </w:rPr>
              <w:t> </w:t>
            </w:r>
          </w:p>
        </w:tc>
        <w:tc>
          <w:tcPr>
            <w:tcW w:w="2787" w:type="dxa"/>
            <w:tcBorders>
              <w:top w:val="nil"/>
              <w:left w:val="nil"/>
              <w:bottom w:val="single" w:sz="4" w:space="0" w:color="000000"/>
              <w:right w:val="single" w:sz="4" w:space="0" w:color="000000"/>
            </w:tcBorders>
            <w:vAlign w:val="center"/>
          </w:tcPr>
          <w:p w14:paraId="01454D5F" w14:textId="77777777" w:rsidR="00E700B7" w:rsidRPr="00A648F5" w:rsidRDefault="00E700B7" w:rsidP="00735352">
            <w:pPr>
              <w:spacing w:before="40" w:after="40"/>
              <w:ind w:hanging="3"/>
              <w:jc w:val="both"/>
              <w:rPr>
                <w:sz w:val="26"/>
                <w:szCs w:val="26"/>
                <w:lang w:val="vi-VN"/>
              </w:rPr>
            </w:pPr>
            <w:r w:rsidRPr="00A648F5">
              <w:rPr>
                <w:sz w:val="26"/>
                <w:szCs w:val="26"/>
              </w:rPr>
              <w:t xml:space="preserve">Riêng công trình </w:t>
            </w:r>
            <w:r w:rsidRPr="00A648F5">
              <w:rPr>
                <w:sz w:val="26"/>
                <w:szCs w:val="26"/>
                <w:lang w:val="vi-VN"/>
              </w:rPr>
              <w:t xml:space="preserve">đường </w:t>
            </w:r>
            <w:r w:rsidRPr="00A648F5">
              <w:rPr>
                <w:sz w:val="26"/>
                <w:szCs w:val="26"/>
              </w:rPr>
              <w:t>hầm</w:t>
            </w:r>
          </w:p>
        </w:tc>
        <w:tc>
          <w:tcPr>
            <w:tcW w:w="709" w:type="dxa"/>
            <w:tcBorders>
              <w:top w:val="nil"/>
              <w:left w:val="nil"/>
              <w:bottom w:val="single" w:sz="4" w:space="0" w:color="000000"/>
              <w:right w:val="single" w:sz="4" w:space="0" w:color="000000"/>
            </w:tcBorders>
            <w:vAlign w:val="center"/>
          </w:tcPr>
          <w:p w14:paraId="5AB5E132" w14:textId="77777777" w:rsidR="00E700B7" w:rsidRPr="00A648F5" w:rsidRDefault="00E700B7" w:rsidP="00735352">
            <w:pPr>
              <w:spacing w:before="40" w:after="40" w:line="276" w:lineRule="auto"/>
              <w:ind w:hanging="3"/>
              <w:jc w:val="center"/>
              <w:rPr>
                <w:sz w:val="26"/>
                <w:szCs w:val="26"/>
              </w:rPr>
            </w:pPr>
            <w:r w:rsidRPr="00A648F5">
              <w:rPr>
                <w:sz w:val="26"/>
                <w:szCs w:val="26"/>
              </w:rPr>
              <w:t>7,3</w:t>
            </w:r>
          </w:p>
        </w:tc>
        <w:tc>
          <w:tcPr>
            <w:tcW w:w="708" w:type="dxa"/>
            <w:tcBorders>
              <w:top w:val="nil"/>
              <w:left w:val="nil"/>
              <w:bottom w:val="single" w:sz="4" w:space="0" w:color="000000"/>
              <w:right w:val="single" w:sz="4" w:space="0" w:color="auto"/>
            </w:tcBorders>
            <w:vAlign w:val="center"/>
          </w:tcPr>
          <w:p w14:paraId="0E8D1109" w14:textId="77777777" w:rsidR="00E700B7" w:rsidRPr="00A648F5" w:rsidRDefault="00E700B7" w:rsidP="00735352">
            <w:pPr>
              <w:spacing w:before="40" w:after="40" w:line="276" w:lineRule="auto"/>
              <w:ind w:hanging="3"/>
              <w:jc w:val="center"/>
              <w:rPr>
                <w:sz w:val="26"/>
                <w:szCs w:val="26"/>
              </w:rPr>
            </w:pPr>
            <w:r w:rsidRPr="00A648F5">
              <w:rPr>
                <w:sz w:val="26"/>
                <w:szCs w:val="26"/>
              </w:rPr>
              <w:t>7,2</w:t>
            </w:r>
          </w:p>
        </w:tc>
        <w:tc>
          <w:tcPr>
            <w:tcW w:w="777" w:type="dxa"/>
            <w:tcBorders>
              <w:top w:val="single" w:sz="4" w:space="0" w:color="auto"/>
              <w:left w:val="single" w:sz="4" w:space="0" w:color="auto"/>
              <w:bottom w:val="single" w:sz="4" w:space="0" w:color="auto"/>
              <w:right w:val="single" w:sz="4" w:space="0" w:color="auto"/>
            </w:tcBorders>
            <w:vAlign w:val="center"/>
          </w:tcPr>
          <w:p w14:paraId="54D34B5A" w14:textId="77777777" w:rsidR="00E700B7" w:rsidRPr="00A648F5" w:rsidRDefault="00E700B7" w:rsidP="00735352">
            <w:pPr>
              <w:spacing w:before="40" w:after="40" w:line="276" w:lineRule="auto"/>
              <w:ind w:hanging="3"/>
              <w:jc w:val="center"/>
              <w:rPr>
                <w:sz w:val="26"/>
                <w:szCs w:val="26"/>
              </w:rPr>
            </w:pPr>
            <w:r w:rsidRPr="00A648F5">
              <w:rPr>
                <w:sz w:val="26"/>
                <w:szCs w:val="26"/>
              </w:rPr>
              <w:t>7,1</w:t>
            </w:r>
          </w:p>
        </w:tc>
        <w:tc>
          <w:tcPr>
            <w:tcW w:w="772" w:type="dxa"/>
            <w:tcBorders>
              <w:top w:val="nil"/>
              <w:left w:val="single" w:sz="4" w:space="0" w:color="auto"/>
              <w:bottom w:val="single" w:sz="4" w:space="0" w:color="000000"/>
              <w:right w:val="single" w:sz="4" w:space="0" w:color="auto"/>
            </w:tcBorders>
            <w:vAlign w:val="center"/>
          </w:tcPr>
          <w:p w14:paraId="48FEA7AB" w14:textId="77777777" w:rsidR="00E700B7" w:rsidRPr="00A648F5" w:rsidRDefault="00E700B7" w:rsidP="00735352">
            <w:pPr>
              <w:spacing w:before="40" w:after="40" w:line="276" w:lineRule="auto"/>
              <w:ind w:hanging="3"/>
              <w:jc w:val="center"/>
              <w:rPr>
                <w:sz w:val="26"/>
                <w:szCs w:val="26"/>
              </w:rPr>
            </w:pPr>
            <w:r w:rsidRPr="00A648F5">
              <w:rPr>
                <w:sz w:val="26"/>
                <w:szCs w:val="26"/>
              </w:rPr>
              <w:t>6,9</w:t>
            </w:r>
          </w:p>
        </w:tc>
        <w:tc>
          <w:tcPr>
            <w:tcW w:w="851" w:type="dxa"/>
            <w:tcBorders>
              <w:top w:val="nil"/>
              <w:left w:val="single" w:sz="4" w:space="0" w:color="auto"/>
              <w:bottom w:val="single" w:sz="4" w:space="0" w:color="000000"/>
              <w:right w:val="single" w:sz="4" w:space="0" w:color="000000"/>
            </w:tcBorders>
            <w:vAlign w:val="center"/>
          </w:tcPr>
          <w:p w14:paraId="6C731B24" w14:textId="77777777" w:rsidR="00E700B7" w:rsidRPr="00A648F5" w:rsidRDefault="00E700B7" w:rsidP="00735352">
            <w:pPr>
              <w:spacing w:before="40" w:after="40" w:line="276" w:lineRule="auto"/>
              <w:ind w:hanging="3"/>
              <w:jc w:val="center"/>
              <w:rPr>
                <w:sz w:val="26"/>
                <w:szCs w:val="26"/>
              </w:rPr>
            </w:pPr>
            <w:r w:rsidRPr="00A648F5">
              <w:rPr>
                <w:sz w:val="26"/>
                <w:szCs w:val="26"/>
              </w:rPr>
              <w:t>6,7</w:t>
            </w:r>
          </w:p>
        </w:tc>
        <w:tc>
          <w:tcPr>
            <w:tcW w:w="850" w:type="dxa"/>
            <w:tcBorders>
              <w:top w:val="nil"/>
              <w:left w:val="nil"/>
              <w:bottom w:val="single" w:sz="4" w:space="0" w:color="000000"/>
              <w:right w:val="single" w:sz="4" w:space="0" w:color="auto"/>
            </w:tcBorders>
            <w:vAlign w:val="center"/>
          </w:tcPr>
          <w:p w14:paraId="16E533FC" w14:textId="77777777" w:rsidR="00E700B7" w:rsidRPr="00A648F5" w:rsidRDefault="00E700B7" w:rsidP="00735352">
            <w:pPr>
              <w:spacing w:before="40" w:after="40" w:line="276" w:lineRule="auto"/>
              <w:ind w:hanging="3"/>
              <w:jc w:val="center"/>
              <w:rPr>
                <w:sz w:val="26"/>
                <w:szCs w:val="26"/>
              </w:rPr>
            </w:pPr>
            <w:r w:rsidRPr="00A648F5">
              <w:rPr>
                <w:sz w:val="26"/>
                <w:szCs w:val="26"/>
              </w:rPr>
              <w:t>6,6</w:t>
            </w:r>
          </w:p>
        </w:tc>
        <w:tc>
          <w:tcPr>
            <w:tcW w:w="851" w:type="dxa"/>
            <w:tcBorders>
              <w:top w:val="single" w:sz="4" w:space="0" w:color="auto"/>
              <w:left w:val="single" w:sz="4" w:space="0" w:color="auto"/>
              <w:bottom w:val="single" w:sz="4" w:space="0" w:color="auto"/>
              <w:right w:val="single" w:sz="4" w:space="0" w:color="auto"/>
            </w:tcBorders>
            <w:vAlign w:val="center"/>
          </w:tcPr>
          <w:p w14:paraId="7208006B" w14:textId="77777777" w:rsidR="00E700B7" w:rsidRPr="00A648F5" w:rsidRDefault="00E700B7" w:rsidP="00735352">
            <w:pPr>
              <w:spacing w:before="40" w:after="40" w:line="276" w:lineRule="auto"/>
              <w:ind w:hanging="3"/>
              <w:jc w:val="center"/>
              <w:rPr>
                <w:sz w:val="26"/>
                <w:szCs w:val="26"/>
              </w:rPr>
            </w:pPr>
            <w:r w:rsidRPr="00A648F5">
              <w:rPr>
                <w:sz w:val="26"/>
                <w:szCs w:val="26"/>
              </w:rPr>
              <w:t>6,5</w:t>
            </w:r>
          </w:p>
        </w:tc>
        <w:tc>
          <w:tcPr>
            <w:tcW w:w="850" w:type="dxa"/>
            <w:tcBorders>
              <w:top w:val="nil"/>
              <w:left w:val="single" w:sz="4" w:space="0" w:color="auto"/>
              <w:bottom w:val="single" w:sz="4" w:space="0" w:color="000000"/>
              <w:right w:val="single" w:sz="4" w:space="0" w:color="000000"/>
            </w:tcBorders>
            <w:vAlign w:val="center"/>
          </w:tcPr>
          <w:p w14:paraId="3804F9B7" w14:textId="77777777" w:rsidR="00E700B7" w:rsidRPr="00A648F5" w:rsidRDefault="00E700B7" w:rsidP="00735352">
            <w:pPr>
              <w:spacing w:before="40" w:after="40" w:line="276" w:lineRule="auto"/>
              <w:ind w:hanging="3"/>
              <w:jc w:val="center"/>
              <w:rPr>
                <w:sz w:val="26"/>
                <w:szCs w:val="26"/>
              </w:rPr>
            </w:pPr>
            <w:r w:rsidRPr="00A648F5">
              <w:rPr>
                <w:sz w:val="26"/>
                <w:szCs w:val="26"/>
              </w:rPr>
              <w:t>6,4</w:t>
            </w:r>
          </w:p>
        </w:tc>
      </w:tr>
      <w:tr w:rsidR="00A648F5" w:rsidRPr="00A648F5" w14:paraId="383DFFFA" w14:textId="77777777" w:rsidTr="00735352">
        <w:trPr>
          <w:trHeight w:val="247"/>
          <w:jc w:val="center"/>
        </w:trPr>
        <w:tc>
          <w:tcPr>
            <w:tcW w:w="707" w:type="dxa"/>
            <w:tcBorders>
              <w:top w:val="nil"/>
              <w:left w:val="single" w:sz="4" w:space="0" w:color="000000"/>
              <w:bottom w:val="single" w:sz="4" w:space="0" w:color="auto"/>
              <w:right w:val="single" w:sz="4" w:space="0" w:color="000000"/>
            </w:tcBorders>
            <w:vAlign w:val="center"/>
          </w:tcPr>
          <w:p w14:paraId="5F4BA7F2" w14:textId="77777777" w:rsidR="00E700B7" w:rsidRPr="00A648F5" w:rsidRDefault="00E700B7" w:rsidP="00735352">
            <w:pPr>
              <w:spacing w:before="40" w:after="40"/>
              <w:jc w:val="center"/>
              <w:rPr>
                <w:b/>
                <w:sz w:val="26"/>
                <w:szCs w:val="26"/>
              </w:rPr>
            </w:pPr>
            <w:r w:rsidRPr="00A648F5">
              <w:rPr>
                <w:b/>
                <w:sz w:val="26"/>
                <w:szCs w:val="26"/>
              </w:rPr>
              <w:t>5</w:t>
            </w:r>
          </w:p>
        </w:tc>
        <w:tc>
          <w:tcPr>
            <w:tcW w:w="2787" w:type="dxa"/>
            <w:tcBorders>
              <w:top w:val="nil"/>
              <w:left w:val="nil"/>
              <w:bottom w:val="single" w:sz="4" w:space="0" w:color="auto"/>
              <w:right w:val="single" w:sz="4" w:space="0" w:color="000000"/>
            </w:tcBorders>
            <w:vAlign w:val="center"/>
          </w:tcPr>
          <w:p w14:paraId="7476DB2F" w14:textId="77777777" w:rsidR="00E700B7" w:rsidRPr="00A648F5" w:rsidRDefault="00E700B7" w:rsidP="00735352">
            <w:pPr>
              <w:spacing w:before="40" w:after="40"/>
              <w:jc w:val="both"/>
              <w:rPr>
                <w:b/>
                <w:sz w:val="26"/>
                <w:szCs w:val="26"/>
              </w:rPr>
            </w:pPr>
            <w:r w:rsidRPr="00A648F5">
              <w:rPr>
                <w:b/>
                <w:sz w:val="26"/>
                <w:szCs w:val="26"/>
              </w:rPr>
              <w:t>Công trình hạ tầng kỹ thuật</w:t>
            </w:r>
          </w:p>
        </w:tc>
        <w:tc>
          <w:tcPr>
            <w:tcW w:w="709" w:type="dxa"/>
            <w:tcBorders>
              <w:top w:val="nil"/>
              <w:left w:val="nil"/>
              <w:bottom w:val="single" w:sz="4" w:space="0" w:color="auto"/>
              <w:right w:val="single" w:sz="4" w:space="0" w:color="000000"/>
            </w:tcBorders>
            <w:vAlign w:val="center"/>
          </w:tcPr>
          <w:p w14:paraId="0EC385F9" w14:textId="77777777" w:rsidR="00E700B7" w:rsidRPr="00A648F5" w:rsidRDefault="00E700B7" w:rsidP="00735352">
            <w:pPr>
              <w:spacing w:before="40" w:after="40" w:line="276" w:lineRule="auto"/>
              <w:jc w:val="center"/>
              <w:rPr>
                <w:sz w:val="26"/>
                <w:szCs w:val="26"/>
              </w:rPr>
            </w:pPr>
            <w:r w:rsidRPr="00A648F5">
              <w:rPr>
                <w:sz w:val="26"/>
                <w:szCs w:val="26"/>
              </w:rPr>
              <w:t>5,5</w:t>
            </w:r>
          </w:p>
        </w:tc>
        <w:tc>
          <w:tcPr>
            <w:tcW w:w="708" w:type="dxa"/>
            <w:tcBorders>
              <w:top w:val="nil"/>
              <w:left w:val="nil"/>
              <w:bottom w:val="single" w:sz="4" w:space="0" w:color="auto"/>
              <w:right w:val="single" w:sz="4" w:space="0" w:color="auto"/>
            </w:tcBorders>
            <w:vAlign w:val="center"/>
          </w:tcPr>
          <w:p w14:paraId="7DF76A82" w14:textId="77777777" w:rsidR="00E700B7" w:rsidRPr="00A648F5" w:rsidRDefault="00E700B7" w:rsidP="00735352">
            <w:pPr>
              <w:spacing w:before="40" w:after="40" w:line="276" w:lineRule="auto"/>
              <w:jc w:val="center"/>
              <w:rPr>
                <w:sz w:val="26"/>
                <w:szCs w:val="26"/>
              </w:rPr>
            </w:pPr>
            <w:r w:rsidRPr="00A648F5">
              <w:rPr>
                <w:sz w:val="26"/>
                <w:szCs w:val="26"/>
              </w:rPr>
              <w:t>5,3</w:t>
            </w:r>
          </w:p>
        </w:tc>
        <w:tc>
          <w:tcPr>
            <w:tcW w:w="777" w:type="dxa"/>
            <w:tcBorders>
              <w:top w:val="single" w:sz="4" w:space="0" w:color="auto"/>
              <w:left w:val="single" w:sz="4" w:space="0" w:color="auto"/>
              <w:bottom w:val="single" w:sz="4" w:space="0" w:color="auto"/>
              <w:right w:val="single" w:sz="4" w:space="0" w:color="auto"/>
            </w:tcBorders>
            <w:vAlign w:val="center"/>
          </w:tcPr>
          <w:p w14:paraId="17BE0141" w14:textId="77777777" w:rsidR="00E700B7" w:rsidRPr="00A648F5" w:rsidRDefault="00E700B7" w:rsidP="00735352">
            <w:pPr>
              <w:spacing w:before="40" w:after="40" w:line="276" w:lineRule="auto"/>
              <w:jc w:val="center"/>
              <w:rPr>
                <w:sz w:val="26"/>
                <w:szCs w:val="26"/>
              </w:rPr>
            </w:pPr>
            <w:r w:rsidRPr="00A648F5">
              <w:rPr>
                <w:sz w:val="26"/>
                <w:szCs w:val="26"/>
              </w:rPr>
              <w:t>5,0</w:t>
            </w:r>
          </w:p>
        </w:tc>
        <w:tc>
          <w:tcPr>
            <w:tcW w:w="772" w:type="dxa"/>
            <w:tcBorders>
              <w:top w:val="nil"/>
              <w:left w:val="single" w:sz="4" w:space="0" w:color="auto"/>
              <w:bottom w:val="single" w:sz="4" w:space="0" w:color="auto"/>
              <w:right w:val="single" w:sz="4" w:space="0" w:color="auto"/>
            </w:tcBorders>
            <w:vAlign w:val="center"/>
          </w:tcPr>
          <w:p w14:paraId="6F42D02F" w14:textId="77777777" w:rsidR="00E700B7" w:rsidRPr="00A648F5" w:rsidRDefault="00E700B7" w:rsidP="00735352">
            <w:pPr>
              <w:spacing w:before="40" w:after="40" w:line="276" w:lineRule="auto"/>
              <w:jc w:val="center"/>
              <w:rPr>
                <w:sz w:val="26"/>
                <w:szCs w:val="26"/>
              </w:rPr>
            </w:pPr>
            <w:r w:rsidRPr="00A648F5">
              <w:rPr>
                <w:sz w:val="26"/>
                <w:szCs w:val="26"/>
              </w:rPr>
              <w:t>4,8</w:t>
            </w:r>
          </w:p>
        </w:tc>
        <w:tc>
          <w:tcPr>
            <w:tcW w:w="851" w:type="dxa"/>
            <w:tcBorders>
              <w:top w:val="nil"/>
              <w:left w:val="single" w:sz="4" w:space="0" w:color="auto"/>
              <w:bottom w:val="single" w:sz="4" w:space="0" w:color="auto"/>
              <w:right w:val="single" w:sz="4" w:space="0" w:color="000000"/>
            </w:tcBorders>
            <w:vAlign w:val="center"/>
          </w:tcPr>
          <w:p w14:paraId="71399667" w14:textId="77777777" w:rsidR="00E700B7" w:rsidRPr="00A648F5" w:rsidRDefault="00E700B7" w:rsidP="00735352">
            <w:pPr>
              <w:spacing w:before="40" w:after="40" w:line="276" w:lineRule="auto"/>
              <w:jc w:val="center"/>
              <w:rPr>
                <w:sz w:val="26"/>
                <w:szCs w:val="26"/>
              </w:rPr>
            </w:pPr>
            <w:r w:rsidRPr="00A648F5">
              <w:rPr>
                <w:sz w:val="26"/>
                <w:szCs w:val="26"/>
              </w:rPr>
              <w:t>4,5</w:t>
            </w:r>
          </w:p>
        </w:tc>
        <w:tc>
          <w:tcPr>
            <w:tcW w:w="850" w:type="dxa"/>
            <w:tcBorders>
              <w:top w:val="nil"/>
              <w:left w:val="nil"/>
              <w:bottom w:val="single" w:sz="4" w:space="0" w:color="auto"/>
              <w:right w:val="single" w:sz="4" w:space="0" w:color="auto"/>
            </w:tcBorders>
            <w:vAlign w:val="center"/>
          </w:tcPr>
          <w:p w14:paraId="494BED05" w14:textId="77777777" w:rsidR="00E700B7" w:rsidRPr="00A648F5" w:rsidRDefault="00E700B7" w:rsidP="00735352">
            <w:pPr>
              <w:spacing w:before="40" w:after="40" w:line="276" w:lineRule="auto"/>
              <w:jc w:val="center"/>
              <w:rPr>
                <w:sz w:val="26"/>
                <w:szCs w:val="26"/>
              </w:rPr>
            </w:pPr>
            <w:r w:rsidRPr="00A648F5">
              <w:rPr>
                <w:sz w:val="26"/>
                <w:szCs w:val="26"/>
              </w:rPr>
              <w:t>4,4</w:t>
            </w:r>
          </w:p>
        </w:tc>
        <w:tc>
          <w:tcPr>
            <w:tcW w:w="851" w:type="dxa"/>
            <w:tcBorders>
              <w:top w:val="single" w:sz="4" w:space="0" w:color="auto"/>
              <w:left w:val="single" w:sz="4" w:space="0" w:color="auto"/>
              <w:bottom w:val="single" w:sz="4" w:space="0" w:color="auto"/>
              <w:right w:val="single" w:sz="4" w:space="0" w:color="auto"/>
            </w:tcBorders>
            <w:vAlign w:val="center"/>
          </w:tcPr>
          <w:p w14:paraId="00D0BF8C" w14:textId="77777777" w:rsidR="00E700B7" w:rsidRPr="00A648F5" w:rsidRDefault="00E700B7" w:rsidP="00735352">
            <w:pPr>
              <w:spacing w:before="40" w:after="40" w:line="276" w:lineRule="auto"/>
              <w:jc w:val="center"/>
              <w:rPr>
                <w:sz w:val="26"/>
                <w:szCs w:val="26"/>
              </w:rPr>
            </w:pPr>
            <w:r w:rsidRPr="00A648F5">
              <w:rPr>
                <w:sz w:val="26"/>
                <w:szCs w:val="26"/>
              </w:rPr>
              <w:t>4,3</w:t>
            </w:r>
          </w:p>
        </w:tc>
        <w:tc>
          <w:tcPr>
            <w:tcW w:w="850" w:type="dxa"/>
            <w:tcBorders>
              <w:top w:val="nil"/>
              <w:left w:val="single" w:sz="4" w:space="0" w:color="auto"/>
              <w:bottom w:val="single" w:sz="4" w:space="0" w:color="auto"/>
              <w:right w:val="single" w:sz="4" w:space="0" w:color="000000"/>
            </w:tcBorders>
            <w:vAlign w:val="center"/>
          </w:tcPr>
          <w:p w14:paraId="63511275" w14:textId="77777777" w:rsidR="00E700B7" w:rsidRPr="00A648F5" w:rsidRDefault="00E700B7" w:rsidP="00735352">
            <w:pPr>
              <w:spacing w:before="40" w:after="40" w:line="276" w:lineRule="auto"/>
              <w:jc w:val="center"/>
              <w:rPr>
                <w:sz w:val="26"/>
                <w:szCs w:val="26"/>
              </w:rPr>
            </w:pPr>
            <w:r w:rsidRPr="00A648F5">
              <w:rPr>
                <w:sz w:val="26"/>
                <w:szCs w:val="26"/>
              </w:rPr>
              <w:t>4,0</w:t>
            </w:r>
          </w:p>
        </w:tc>
      </w:tr>
    </w:tbl>
    <w:p w14:paraId="3D91E739" w14:textId="77777777" w:rsidR="00E700B7" w:rsidRPr="00A648F5" w:rsidRDefault="00E700B7" w:rsidP="00E700B7">
      <w:pPr>
        <w:spacing w:before="240" w:after="40" w:line="276" w:lineRule="auto"/>
        <w:ind w:firstLine="720"/>
        <w:jc w:val="both"/>
      </w:pPr>
      <w:r w:rsidRPr="00A648F5">
        <w:t xml:space="preserve">a) Trường hợp dự án đầu tư xây dựng có nhiều loại công trình thì định mức tỷ lệ (%) chi phí chung được xác định theo từng loại công trình tương ứng với chi phí xây dựng trước thuế trong tổng mức đầu tư của dự án được duyệt. </w:t>
      </w:r>
    </w:p>
    <w:p w14:paraId="21604189" w14:textId="77777777" w:rsidR="00E700B7" w:rsidRPr="00A648F5" w:rsidRDefault="00E700B7" w:rsidP="00E700B7">
      <w:pPr>
        <w:spacing w:before="40" w:after="40" w:line="276" w:lineRule="auto"/>
        <w:ind w:firstLine="720"/>
        <w:jc w:val="both"/>
        <w:rPr>
          <w:rFonts w:ascii="Times New Roman Italic" w:hAnsi="Times New Roman Italic"/>
          <w:spacing w:val="-2"/>
        </w:rPr>
      </w:pPr>
      <w:r w:rsidRPr="00A648F5">
        <w:t>b) Đối với dự án chỉ yêu cầu lập báo cáo kinh tế - kỹ thuật thì định mức tỷ lệ chi phí chung trong dự toán xây dựng được xác định theo quy định tại cột [3] Bảng 3.4 tương ứng với loại công trình.</w:t>
      </w:r>
    </w:p>
    <w:p w14:paraId="04BEF7B8" w14:textId="77777777" w:rsidR="00E700B7" w:rsidRPr="00A648F5" w:rsidRDefault="00E700B7" w:rsidP="00E700B7">
      <w:pPr>
        <w:spacing w:before="40" w:after="40" w:line="276" w:lineRule="auto"/>
        <w:ind w:firstLine="720"/>
        <w:jc w:val="both"/>
      </w:pPr>
      <w:r w:rsidRPr="00A648F5">
        <w:lastRenderedPageBreak/>
        <w:t>c) Trường hợp nhà thầu thi công xây dựng công trình phải tự tổ chức khai thác và sản xuất các loại vật liệu đất, đá, cát sỏi để phục vụ thi công xây dựng công trình thì chi phí chung trong dự toán xác định giá vật liệu bằng tỷ lệ 2,5% trên chi phí nhân công và chi phí máy thi công.</w:t>
      </w:r>
    </w:p>
    <w:p w14:paraId="2D32043E" w14:textId="4E606B67" w:rsidR="00E700B7" w:rsidRPr="00A648F5" w:rsidRDefault="00623F35" w:rsidP="00E700B7">
      <w:pPr>
        <w:spacing w:before="40" w:after="40" w:line="276" w:lineRule="auto"/>
        <w:ind w:firstLine="720"/>
        <w:jc w:val="both"/>
      </w:pPr>
      <w:r w:rsidRPr="00A648F5">
        <w:t>3</w:t>
      </w:r>
      <w:r w:rsidR="00E700B7" w:rsidRPr="00A648F5">
        <w:t>.</w:t>
      </w:r>
      <w:r w:rsidRPr="00A648F5">
        <w:t>1</w:t>
      </w:r>
      <w:r w:rsidR="00E700B7" w:rsidRPr="00A648F5">
        <w:t>.2. Xác định chi phí chung theo chi phí nhân công</w:t>
      </w:r>
    </w:p>
    <w:p w14:paraId="72D9936A" w14:textId="77777777" w:rsidR="00E700B7" w:rsidRPr="00A648F5" w:rsidRDefault="00E700B7" w:rsidP="00E700B7">
      <w:pPr>
        <w:spacing w:before="40" w:after="40" w:line="276" w:lineRule="auto"/>
        <w:ind w:firstLine="720"/>
        <w:jc w:val="both"/>
      </w:pPr>
      <w:r w:rsidRPr="00A648F5">
        <w:t>Chi phí chung được xác định bằng định mức tỷ lệ phần trăm (%) trên chi phí nhân công trong chi phí trực tiếp theo hướng dẫn tại Bảng 3.5 Phụ lục này.</w:t>
      </w:r>
    </w:p>
    <w:p w14:paraId="1FF941FF" w14:textId="77777777" w:rsidR="00E700B7" w:rsidRPr="00A648F5" w:rsidRDefault="00E700B7" w:rsidP="00E700B7">
      <w:pPr>
        <w:spacing w:before="120" w:after="40" w:line="276" w:lineRule="auto"/>
        <w:jc w:val="center"/>
        <w:rPr>
          <w:sz w:val="26"/>
          <w:szCs w:val="26"/>
        </w:rPr>
      </w:pPr>
      <w:r w:rsidRPr="00A648F5">
        <w:t xml:space="preserve">Bảng 3.5: </w:t>
      </w:r>
      <w:r w:rsidRPr="00A648F5">
        <w:rPr>
          <w:sz w:val="26"/>
          <w:szCs w:val="26"/>
        </w:rPr>
        <w:t>ĐỊNH MỨC CHI PHÍ CHUNG TÍNH TRÊN CHI PHÍ NHÂN CÔNG</w:t>
      </w:r>
    </w:p>
    <w:p w14:paraId="38658A1C" w14:textId="77777777" w:rsidR="00E700B7" w:rsidRPr="00A648F5" w:rsidRDefault="00E700B7" w:rsidP="00E700B7">
      <w:pPr>
        <w:spacing w:before="40" w:after="40" w:line="276" w:lineRule="auto"/>
        <w:jc w:val="right"/>
        <w:rPr>
          <w:i/>
          <w:sz w:val="24"/>
          <w:szCs w:val="24"/>
        </w:rPr>
      </w:pPr>
      <w:r w:rsidRPr="00A648F5">
        <w:rPr>
          <w:i/>
          <w:sz w:val="24"/>
          <w:szCs w:val="24"/>
        </w:rPr>
        <w:t xml:space="preserve">                                                                                                        Đơn vị tính:  %</w:t>
      </w:r>
    </w:p>
    <w:tbl>
      <w:tblPr>
        <w:tblW w:w="9344" w:type="dxa"/>
        <w:jc w:val="center"/>
        <w:tblLayout w:type="fixed"/>
        <w:tblLook w:val="0400" w:firstRow="0" w:lastRow="0" w:firstColumn="0" w:lastColumn="0" w:noHBand="0" w:noVBand="1"/>
      </w:tblPr>
      <w:tblGrid>
        <w:gridCol w:w="562"/>
        <w:gridCol w:w="5706"/>
        <w:gridCol w:w="709"/>
        <w:gridCol w:w="709"/>
        <w:gridCol w:w="850"/>
        <w:gridCol w:w="808"/>
      </w:tblGrid>
      <w:tr w:rsidR="00A648F5" w:rsidRPr="00A648F5" w14:paraId="37D5EF22" w14:textId="77777777" w:rsidTr="00735352">
        <w:trPr>
          <w:trHeight w:val="549"/>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14:paraId="2A703009" w14:textId="77777777" w:rsidR="00E700B7" w:rsidRPr="00A648F5" w:rsidRDefault="00E700B7" w:rsidP="00735352">
            <w:pPr>
              <w:spacing w:before="40" w:after="40" w:line="276" w:lineRule="auto"/>
              <w:ind w:left="-113" w:right="-108"/>
              <w:jc w:val="center"/>
              <w:rPr>
                <w:b/>
                <w:sz w:val="26"/>
                <w:szCs w:val="26"/>
              </w:rPr>
            </w:pPr>
            <w:r w:rsidRPr="00A648F5">
              <w:rPr>
                <w:b/>
                <w:sz w:val="26"/>
                <w:szCs w:val="26"/>
              </w:rPr>
              <w:t>STT</w:t>
            </w:r>
          </w:p>
        </w:tc>
        <w:tc>
          <w:tcPr>
            <w:tcW w:w="5706" w:type="dxa"/>
            <w:vMerge w:val="restart"/>
            <w:tcBorders>
              <w:top w:val="single" w:sz="4" w:space="0" w:color="000000"/>
              <w:left w:val="single" w:sz="4" w:space="0" w:color="000000"/>
              <w:bottom w:val="single" w:sz="4" w:space="0" w:color="000000"/>
              <w:right w:val="single" w:sz="4" w:space="0" w:color="000000"/>
            </w:tcBorders>
            <w:vAlign w:val="center"/>
          </w:tcPr>
          <w:p w14:paraId="2CEF9745" w14:textId="77777777" w:rsidR="00E700B7" w:rsidRPr="00A648F5" w:rsidRDefault="00E700B7" w:rsidP="00735352">
            <w:pPr>
              <w:spacing w:before="40" w:after="40" w:line="276" w:lineRule="auto"/>
              <w:jc w:val="center"/>
              <w:rPr>
                <w:b/>
                <w:sz w:val="26"/>
                <w:szCs w:val="26"/>
              </w:rPr>
            </w:pPr>
            <w:r w:rsidRPr="00A648F5">
              <w:rPr>
                <w:b/>
                <w:sz w:val="26"/>
                <w:szCs w:val="26"/>
              </w:rPr>
              <w:t>Nội dung</w:t>
            </w:r>
          </w:p>
        </w:tc>
        <w:tc>
          <w:tcPr>
            <w:tcW w:w="3076" w:type="dxa"/>
            <w:gridSpan w:val="4"/>
            <w:tcBorders>
              <w:top w:val="single" w:sz="4" w:space="0" w:color="000000"/>
              <w:left w:val="nil"/>
              <w:bottom w:val="single" w:sz="4" w:space="0" w:color="000000"/>
              <w:right w:val="single" w:sz="4" w:space="0" w:color="000000"/>
            </w:tcBorders>
            <w:vAlign w:val="center"/>
          </w:tcPr>
          <w:p w14:paraId="7E8B0F46" w14:textId="77777777" w:rsidR="00E700B7" w:rsidRPr="00A648F5" w:rsidRDefault="00E700B7" w:rsidP="00735352">
            <w:pPr>
              <w:spacing w:before="40" w:after="40"/>
              <w:jc w:val="center"/>
              <w:rPr>
                <w:i/>
                <w:sz w:val="26"/>
                <w:szCs w:val="26"/>
              </w:rPr>
            </w:pPr>
            <w:r w:rsidRPr="00A648F5">
              <w:rPr>
                <w:i/>
                <w:sz w:val="26"/>
                <w:szCs w:val="26"/>
              </w:rPr>
              <w:t>Chi phí nhân công trong chi phí trực tiếp của dự toán xây dựng, lắp đặt của công trình (tỷ đồng)</w:t>
            </w:r>
          </w:p>
        </w:tc>
      </w:tr>
      <w:tr w:rsidR="00A648F5" w:rsidRPr="00A648F5" w14:paraId="549A2663" w14:textId="77777777" w:rsidTr="00735352">
        <w:trPr>
          <w:trHeight w:val="292"/>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14:paraId="2543CB30" w14:textId="77777777" w:rsidR="00E700B7" w:rsidRPr="00A648F5" w:rsidRDefault="00E700B7" w:rsidP="00735352">
            <w:pPr>
              <w:widowControl w:val="0"/>
              <w:pBdr>
                <w:top w:val="nil"/>
                <w:left w:val="nil"/>
                <w:bottom w:val="nil"/>
                <w:right w:val="nil"/>
                <w:between w:val="nil"/>
              </w:pBdr>
              <w:spacing w:line="276" w:lineRule="auto"/>
              <w:rPr>
                <w:sz w:val="26"/>
                <w:szCs w:val="26"/>
              </w:rPr>
            </w:pPr>
          </w:p>
        </w:tc>
        <w:tc>
          <w:tcPr>
            <w:tcW w:w="5706" w:type="dxa"/>
            <w:vMerge/>
            <w:tcBorders>
              <w:top w:val="single" w:sz="4" w:space="0" w:color="000000"/>
              <w:left w:val="single" w:sz="4" w:space="0" w:color="000000"/>
              <w:bottom w:val="single" w:sz="4" w:space="0" w:color="000000"/>
              <w:right w:val="single" w:sz="4" w:space="0" w:color="000000"/>
            </w:tcBorders>
            <w:vAlign w:val="center"/>
          </w:tcPr>
          <w:p w14:paraId="34D6B021" w14:textId="77777777" w:rsidR="00E700B7" w:rsidRPr="00A648F5" w:rsidRDefault="00E700B7" w:rsidP="00735352">
            <w:pPr>
              <w:widowControl w:val="0"/>
              <w:pBdr>
                <w:top w:val="nil"/>
                <w:left w:val="nil"/>
                <w:bottom w:val="nil"/>
                <w:right w:val="nil"/>
                <w:between w:val="nil"/>
              </w:pBdr>
              <w:spacing w:line="276" w:lineRule="auto"/>
              <w:rPr>
                <w:sz w:val="26"/>
                <w:szCs w:val="26"/>
              </w:rPr>
            </w:pPr>
          </w:p>
        </w:tc>
        <w:tc>
          <w:tcPr>
            <w:tcW w:w="709" w:type="dxa"/>
            <w:tcBorders>
              <w:top w:val="nil"/>
              <w:left w:val="nil"/>
              <w:bottom w:val="single" w:sz="4" w:space="0" w:color="000000"/>
              <w:right w:val="single" w:sz="4" w:space="0" w:color="000000"/>
            </w:tcBorders>
            <w:vAlign w:val="center"/>
          </w:tcPr>
          <w:p w14:paraId="2B2FA49A" w14:textId="77777777" w:rsidR="00E700B7" w:rsidRPr="00A648F5" w:rsidRDefault="00E700B7" w:rsidP="00735352">
            <w:pPr>
              <w:spacing w:before="40" w:after="40" w:line="276" w:lineRule="auto"/>
              <w:jc w:val="center"/>
              <w:rPr>
                <w:b/>
                <w:sz w:val="26"/>
                <w:szCs w:val="26"/>
              </w:rPr>
            </w:pPr>
            <w:r w:rsidRPr="00A648F5">
              <w:rPr>
                <w:rFonts w:eastAsia="Gungsuh"/>
                <w:b/>
                <w:sz w:val="26"/>
                <w:szCs w:val="26"/>
              </w:rPr>
              <w:t>≤ 15</w:t>
            </w:r>
          </w:p>
        </w:tc>
        <w:tc>
          <w:tcPr>
            <w:tcW w:w="709" w:type="dxa"/>
            <w:tcBorders>
              <w:top w:val="nil"/>
              <w:left w:val="nil"/>
              <w:bottom w:val="single" w:sz="4" w:space="0" w:color="000000"/>
              <w:right w:val="single" w:sz="4" w:space="0" w:color="auto"/>
            </w:tcBorders>
            <w:vAlign w:val="center"/>
          </w:tcPr>
          <w:p w14:paraId="5DCA6DC7" w14:textId="77777777" w:rsidR="00E700B7" w:rsidRPr="00A648F5" w:rsidRDefault="00E700B7" w:rsidP="00735352">
            <w:pPr>
              <w:spacing w:before="40" w:after="40" w:line="276" w:lineRule="auto"/>
              <w:jc w:val="center"/>
              <w:rPr>
                <w:b/>
                <w:sz w:val="26"/>
                <w:szCs w:val="26"/>
              </w:rPr>
            </w:pPr>
            <w:r w:rsidRPr="00A648F5">
              <w:rPr>
                <w:rFonts w:eastAsia="Gungsuh"/>
                <w:b/>
                <w:sz w:val="26"/>
                <w:szCs w:val="26"/>
              </w:rPr>
              <w:t>≤50</w:t>
            </w:r>
          </w:p>
        </w:tc>
        <w:tc>
          <w:tcPr>
            <w:tcW w:w="850" w:type="dxa"/>
            <w:tcBorders>
              <w:top w:val="single" w:sz="4" w:space="0" w:color="auto"/>
              <w:left w:val="single" w:sz="4" w:space="0" w:color="auto"/>
              <w:bottom w:val="single" w:sz="4" w:space="0" w:color="auto"/>
              <w:right w:val="single" w:sz="4" w:space="0" w:color="auto"/>
            </w:tcBorders>
            <w:vAlign w:val="center"/>
          </w:tcPr>
          <w:p w14:paraId="39E25039" w14:textId="77777777" w:rsidR="00E700B7" w:rsidRPr="00A648F5" w:rsidRDefault="00E700B7" w:rsidP="00735352">
            <w:pPr>
              <w:spacing w:before="40" w:after="40" w:line="276" w:lineRule="auto"/>
              <w:jc w:val="center"/>
              <w:rPr>
                <w:b/>
                <w:sz w:val="26"/>
                <w:szCs w:val="26"/>
              </w:rPr>
            </w:pPr>
            <w:r w:rsidRPr="00A648F5">
              <w:rPr>
                <w:rFonts w:eastAsia="Gungsuh"/>
                <w:b/>
                <w:sz w:val="26"/>
                <w:szCs w:val="26"/>
              </w:rPr>
              <w:t>≤100</w:t>
            </w:r>
          </w:p>
        </w:tc>
        <w:tc>
          <w:tcPr>
            <w:tcW w:w="808" w:type="dxa"/>
            <w:tcBorders>
              <w:top w:val="nil"/>
              <w:left w:val="single" w:sz="4" w:space="0" w:color="auto"/>
              <w:bottom w:val="single" w:sz="4" w:space="0" w:color="000000"/>
              <w:right w:val="single" w:sz="4" w:space="0" w:color="000000"/>
            </w:tcBorders>
            <w:vAlign w:val="center"/>
          </w:tcPr>
          <w:p w14:paraId="3A2C67E2" w14:textId="77777777" w:rsidR="00E700B7" w:rsidRPr="00A648F5" w:rsidRDefault="00E700B7" w:rsidP="00735352">
            <w:pPr>
              <w:spacing w:before="40" w:after="40" w:line="276" w:lineRule="auto"/>
              <w:jc w:val="center"/>
              <w:rPr>
                <w:b/>
                <w:sz w:val="26"/>
                <w:szCs w:val="26"/>
              </w:rPr>
            </w:pPr>
            <w:r w:rsidRPr="00A648F5">
              <w:rPr>
                <w:b/>
                <w:sz w:val="26"/>
                <w:szCs w:val="26"/>
              </w:rPr>
              <w:t>&gt;100</w:t>
            </w:r>
          </w:p>
        </w:tc>
      </w:tr>
      <w:tr w:rsidR="00A648F5" w:rsidRPr="00A648F5" w14:paraId="69AE7CA3" w14:textId="77777777" w:rsidTr="00735352">
        <w:trPr>
          <w:trHeight w:val="29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8BF8346" w14:textId="77777777" w:rsidR="00E700B7" w:rsidRPr="00A648F5" w:rsidRDefault="00E700B7" w:rsidP="00735352">
            <w:pPr>
              <w:spacing w:before="40" w:after="40" w:line="276" w:lineRule="auto"/>
              <w:jc w:val="center"/>
              <w:rPr>
                <w:sz w:val="24"/>
                <w:szCs w:val="24"/>
              </w:rPr>
            </w:pPr>
            <w:r w:rsidRPr="00A648F5">
              <w:rPr>
                <w:sz w:val="24"/>
                <w:szCs w:val="24"/>
              </w:rPr>
              <w:t>[1]</w:t>
            </w:r>
          </w:p>
        </w:tc>
        <w:tc>
          <w:tcPr>
            <w:tcW w:w="5706" w:type="dxa"/>
            <w:tcBorders>
              <w:top w:val="single" w:sz="4" w:space="0" w:color="000000"/>
              <w:left w:val="single" w:sz="4" w:space="0" w:color="000000"/>
              <w:bottom w:val="single" w:sz="4" w:space="0" w:color="000000"/>
              <w:right w:val="single" w:sz="4" w:space="0" w:color="000000"/>
            </w:tcBorders>
            <w:vAlign w:val="center"/>
          </w:tcPr>
          <w:p w14:paraId="261BF012" w14:textId="77777777" w:rsidR="00E700B7" w:rsidRPr="00A648F5" w:rsidRDefault="00E700B7" w:rsidP="00735352">
            <w:pPr>
              <w:spacing w:before="40" w:after="40" w:line="276" w:lineRule="auto"/>
              <w:jc w:val="center"/>
              <w:rPr>
                <w:sz w:val="24"/>
                <w:szCs w:val="24"/>
              </w:rPr>
            </w:pPr>
            <w:r w:rsidRPr="00A648F5">
              <w:rPr>
                <w:sz w:val="24"/>
                <w:szCs w:val="24"/>
              </w:rPr>
              <w:t>[2]</w:t>
            </w:r>
          </w:p>
        </w:tc>
        <w:tc>
          <w:tcPr>
            <w:tcW w:w="709" w:type="dxa"/>
            <w:tcBorders>
              <w:top w:val="nil"/>
              <w:left w:val="nil"/>
              <w:bottom w:val="single" w:sz="4" w:space="0" w:color="000000"/>
              <w:right w:val="single" w:sz="4" w:space="0" w:color="000000"/>
            </w:tcBorders>
            <w:vAlign w:val="center"/>
          </w:tcPr>
          <w:p w14:paraId="18D59BA3" w14:textId="77777777" w:rsidR="00E700B7" w:rsidRPr="00A648F5" w:rsidRDefault="00E700B7" w:rsidP="00735352">
            <w:pPr>
              <w:spacing w:before="40" w:after="40" w:line="276" w:lineRule="auto"/>
              <w:jc w:val="center"/>
              <w:rPr>
                <w:sz w:val="24"/>
                <w:szCs w:val="24"/>
              </w:rPr>
            </w:pPr>
            <w:r w:rsidRPr="00A648F5">
              <w:rPr>
                <w:sz w:val="24"/>
                <w:szCs w:val="24"/>
              </w:rPr>
              <w:t>[3]</w:t>
            </w:r>
          </w:p>
        </w:tc>
        <w:tc>
          <w:tcPr>
            <w:tcW w:w="709" w:type="dxa"/>
            <w:tcBorders>
              <w:top w:val="nil"/>
              <w:left w:val="nil"/>
              <w:bottom w:val="single" w:sz="4" w:space="0" w:color="000000"/>
              <w:right w:val="single" w:sz="4" w:space="0" w:color="auto"/>
            </w:tcBorders>
            <w:vAlign w:val="center"/>
          </w:tcPr>
          <w:p w14:paraId="55C07F6D" w14:textId="77777777" w:rsidR="00E700B7" w:rsidRPr="00A648F5" w:rsidRDefault="00E700B7" w:rsidP="00735352">
            <w:pPr>
              <w:spacing w:before="40" w:after="40" w:line="276" w:lineRule="auto"/>
              <w:jc w:val="center"/>
              <w:rPr>
                <w:sz w:val="24"/>
                <w:szCs w:val="24"/>
              </w:rPr>
            </w:pPr>
            <w:r w:rsidRPr="00A648F5">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4E54FD0" w14:textId="77777777" w:rsidR="00E700B7" w:rsidRPr="00A648F5" w:rsidRDefault="00E700B7" w:rsidP="00735352">
            <w:pPr>
              <w:spacing w:before="40" w:after="40" w:line="276" w:lineRule="auto"/>
              <w:jc w:val="center"/>
              <w:rPr>
                <w:sz w:val="24"/>
                <w:szCs w:val="24"/>
              </w:rPr>
            </w:pPr>
            <w:r w:rsidRPr="00A648F5">
              <w:rPr>
                <w:sz w:val="24"/>
                <w:szCs w:val="24"/>
              </w:rPr>
              <w:t>[5]</w:t>
            </w:r>
          </w:p>
        </w:tc>
        <w:tc>
          <w:tcPr>
            <w:tcW w:w="808" w:type="dxa"/>
            <w:tcBorders>
              <w:top w:val="nil"/>
              <w:left w:val="single" w:sz="4" w:space="0" w:color="auto"/>
              <w:bottom w:val="single" w:sz="4" w:space="0" w:color="000000"/>
              <w:right w:val="single" w:sz="4" w:space="0" w:color="000000"/>
            </w:tcBorders>
            <w:vAlign w:val="center"/>
          </w:tcPr>
          <w:p w14:paraId="7C33C8E2" w14:textId="77777777" w:rsidR="00E700B7" w:rsidRPr="00A648F5" w:rsidRDefault="00E700B7" w:rsidP="00735352">
            <w:pPr>
              <w:spacing w:before="40" w:after="40" w:line="276" w:lineRule="auto"/>
              <w:jc w:val="center"/>
              <w:rPr>
                <w:sz w:val="24"/>
                <w:szCs w:val="24"/>
              </w:rPr>
            </w:pPr>
            <w:r w:rsidRPr="00A648F5">
              <w:rPr>
                <w:sz w:val="24"/>
                <w:szCs w:val="24"/>
              </w:rPr>
              <w:t>[6]</w:t>
            </w:r>
          </w:p>
        </w:tc>
      </w:tr>
      <w:tr w:rsidR="00A648F5" w:rsidRPr="00A648F5" w14:paraId="28F6A109" w14:textId="77777777" w:rsidTr="00735352">
        <w:trPr>
          <w:trHeight w:val="651"/>
          <w:jc w:val="center"/>
        </w:trPr>
        <w:tc>
          <w:tcPr>
            <w:tcW w:w="562" w:type="dxa"/>
            <w:tcBorders>
              <w:top w:val="nil"/>
              <w:left w:val="single" w:sz="4" w:space="0" w:color="000000"/>
              <w:bottom w:val="single" w:sz="4" w:space="0" w:color="000000"/>
              <w:right w:val="single" w:sz="4" w:space="0" w:color="000000"/>
            </w:tcBorders>
            <w:vAlign w:val="center"/>
          </w:tcPr>
          <w:p w14:paraId="65F060D7" w14:textId="77777777" w:rsidR="00E700B7" w:rsidRPr="00A648F5" w:rsidRDefault="00E700B7" w:rsidP="00735352">
            <w:pPr>
              <w:jc w:val="center"/>
              <w:rPr>
                <w:sz w:val="26"/>
                <w:szCs w:val="26"/>
              </w:rPr>
            </w:pPr>
            <w:r w:rsidRPr="00A648F5">
              <w:rPr>
                <w:sz w:val="26"/>
                <w:szCs w:val="26"/>
              </w:rPr>
              <w:t>1</w:t>
            </w:r>
          </w:p>
        </w:tc>
        <w:tc>
          <w:tcPr>
            <w:tcW w:w="5706" w:type="dxa"/>
            <w:tcBorders>
              <w:top w:val="nil"/>
              <w:left w:val="nil"/>
              <w:bottom w:val="single" w:sz="4" w:space="0" w:color="000000"/>
              <w:right w:val="single" w:sz="4" w:space="0" w:color="000000"/>
            </w:tcBorders>
            <w:vAlign w:val="center"/>
          </w:tcPr>
          <w:p w14:paraId="51BFF9F6" w14:textId="77777777" w:rsidR="00E700B7" w:rsidRPr="00A648F5" w:rsidRDefault="00E700B7" w:rsidP="00735352">
            <w:pPr>
              <w:jc w:val="both"/>
              <w:rPr>
                <w:sz w:val="26"/>
                <w:szCs w:val="26"/>
              </w:rPr>
            </w:pPr>
            <w:r w:rsidRPr="00A648F5">
              <w:rPr>
                <w:bCs/>
                <w:iCs/>
                <w:sz w:val="26"/>
                <w:szCs w:val="26"/>
              </w:rPr>
              <w:t>Duy tu</w:t>
            </w:r>
            <w:r w:rsidRPr="00A648F5">
              <w:rPr>
                <w:sz w:val="26"/>
                <w:szCs w:val="26"/>
              </w:rPr>
              <w:t xml:space="preserve"> sửa chữa đường bộ, đường sắt, hệ thống báo hiệu hàng hải </w:t>
            </w:r>
          </w:p>
        </w:tc>
        <w:tc>
          <w:tcPr>
            <w:tcW w:w="709" w:type="dxa"/>
            <w:tcBorders>
              <w:top w:val="nil"/>
              <w:left w:val="nil"/>
              <w:bottom w:val="single" w:sz="4" w:space="0" w:color="000000"/>
              <w:right w:val="single" w:sz="4" w:space="0" w:color="000000"/>
            </w:tcBorders>
            <w:vAlign w:val="center"/>
          </w:tcPr>
          <w:p w14:paraId="4CE534BF" w14:textId="77777777" w:rsidR="00E700B7" w:rsidRPr="00A648F5" w:rsidRDefault="00E700B7" w:rsidP="00735352">
            <w:pPr>
              <w:spacing w:before="40" w:after="40" w:line="276" w:lineRule="auto"/>
              <w:jc w:val="center"/>
              <w:rPr>
                <w:sz w:val="26"/>
                <w:szCs w:val="26"/>
              </w:rPr>
            </w:pPr>
            <w:r w:rsidRPr="00A648F5">
              <w:rPr>
                <w:sz w:val="26"/>
                <w:szCs w:val="26"/>
              </w:rPr>
              <w:t>66</w:t>
            </w:r>
          </w:p>
        </w:tc>
        <w:tc>
          <w:tcPr>
            <w:tcW w:w="709" w:type="dxa"/>
            <w:tcBorders>
              <w:top w:val="nil"/>
              <w:left w:val="nil"/>
              <w:bottom w:val="single" w:sz="4" w:space="0" w:color="000000"/>
              <w:right w:val="single" w:sz="4" w:space="0" w:color="auto"/>
            </w:tcBorders>
            <w:vAlign w:val="center"/>
          </w:tcPr>
          <w:p w14:paraId="10257030" w14:textId="77777777" w:rsidR="00E700B7" w:rsidRPr="00A648F5" w:rsidRDefault="00E700B7" w:rsidP="00735352">
            <w:pPr>
              <w:spacing w:before="40" w:after="40" w:line="276" w:lineRule="auto"/>
              <w:jc w:val="center"/>
              <w:rPr>
                <w:sz w:val="26"/>
                <w:szCs w:val="26"/>
              </w:rPr>
            </w:pPr>
            <w:r w:rsidRPr="00A648F5">
              <w:rPr>
                <w:sz w:val="26"/>
                <w:szCs w:val="26"/>
              </w:rPr>
              <w:t>63</w:t>
            </w:r>
          </w:p>
        </w:tc>
        <w:tc>
          <w:tcPr>
            <w:tcW w:w="850" w:type="dxa"/>
            <w:tcBorders>
              <w:top w:val="single" w:sz="4" w:space="0" w:color="auto"/>
              <w:left w:val="single" w:sz="4" w:space="0" w:color="auto"/>
              <w:bottom w:val="single" w:sz="4" w:space="0" w:color="auto"/>
              <w:right w:val="single" w:sz="4" w:space="0" w:color="auto"/>
            </w:tcBorders>
            <w:vAlign w:val="center"/>
          </w:tcPr>
          <w:p w14:paraId="074D8B07" w14:textId="77777777" w:rsidR="00E700B7" w:rsidRPr="00A648F5" w:rsidRDefault="00E700B7" w:rsidP="00735352">
            <w:pPr>
              <w:spacing w:before="40" w:after="40" w:line="276" w:lineRule="auto"/>
              <w:jc w:val="center"/>
              <w:rPr>
                <w:sz w:val="26"/>
                <w:szCs w:val="26"/>
              </w:rPr>
            </w:pPr>
            <w:r w:rsidRPr="00A648F5">
              <w:rPr>
                <w:sz w:val="26"/>
                <w:szCs w:val="26"/>
              </w:rPr>
              <w:t>60</w:t>
            </w:r>
          </w:p>
        </w:tc>
        <w:tc>
          <w:tcPr>
            <w:tcW w:w="808" w:type="dxa"/>
            <w:tcBorders>
              <w:top w:val="nil"/>
              <w:left w:val="single" w:sz="4" w:space="0" w:color="auto"/>
              <w:bottom w:val="single" w:sz="4" w:space="0" w:color="000000"/>
              <w:right w:val="single" w:sz="4" w:space="0" w:color="000000"/>
            </w:tcBorders>
            <w:vAlign w:val="center"/>
          </w:tcPr>
          <w:p w14:paraId="44DB37C0" w14:textId="77777777" w:rsidR="00E700B7" w:rsidRPr="00A648F5" w:rsidRDefault="00E700B7" w:rsidP="00735352">
            <w:pPr>
              <w:spacing w:before="40" w:after="40" w:line="276" w:lineRule="auto"/>
              <w:jc w:val="center"/>
              <w:rPr>
                <w:sz w:val="26"/>
                <w:szCs w:val="26"/>
              </w:rPr>
            </w:pPr>
            <w:r w:rsidRPr="00A648F5">
              <w:rPr>
                <w:sz w:val="26"/>
                <w:szCs w:val="26"/>
              </w:rPr>
              <w:t>56</w:t>
            </w:r>
          </w:p>
        </w:tc>
      </w:tr>
      <w:tr w:rsidR="00A648F5" w:rsidRPr="00A648F5" w14:paraId="01A38C2F" w14:textId="77777777" w:rsidTr="00735352">
        <w:trPr>
          <w:trHeight w:val="697"/>
          <w:jc w:val="center"/>
        </w:trPr>
        <w:tc>
          <w:tcPr>
            <w:tcW w:w="562" w:type="dxa"/>
            <w:tcBorders>
              <w:top w:val="nil"/>
              <w:left w:val="single" w:sz="4" w:space="0" w:color="000000"/>
              <w:bottom w:val="single" w:sz="4" w:space="0" w:color="000000"/>
              <w:right w:val="single" w:sz="4" w:space="0" w:color="000000"/>
            </w:tcBorders>
            <w:vAlign w:val="center"/>
          </w:tcPr>
          <w:p w14:paraId="188C9968" w14:textId="77777777" w:rsidR="00E700B7" w:rsidRPr="00A648F5" w:rsidRDefault="00E700B7" w:rsidP="00735352">
            <w:pPr>
              <w:jc w:val="center"/>
              <w:rPr>
                <w:sz w:val="26"/>
                <w:szCs w:val="26"/>
              </w:rPr>
            </w:pPr>
            <w:r w:rsidRPr="00A648F5">
              <w:rPr>
                <w:sz w:val="26"/>
                <w:szCs w:val="26"/>
              </w:rPr>
              <w:t>2</w:t>
            </w:r>
          </w:p>
        </w:tc>
        <w:tc>
          <w:tcPr>
            <w:tcW w:w="5706" w:type="dxa"/>
            <w:tcBorders>
              <w:top w:val="nil"/>
              <w:left w:val="nil"/>
              <w:bottom w:val="single" w:sz="4" w:space="0" w:color="000000"/>
              <w:right w:val="single" w:sz="4" w:space="0" w:color="000000"/>
            </w:tcBorders>
            <w:vAlign w:val="center"/>
          </w:tcPr>
          <w:p w14:paraId="64E5FB07" w14:textId="77777777" w:rsidR="00E700B7" w:rsidRPr="00A648F5" w:rsidRDefault="00E700B7" w:rsidP="00735352">
            <w:pPr>
              <w:jc w:val="both"/>
              <w:rPr>
                <w:sz w:val="26"/>
                <w:szCs w:val="26"/>
              </w:rPr>
            </w:pPr>
            <w:r w:rsidRPr="00A648F5">
              <w:rPr>
                <w:sz w:val="26"/>
                <w:szCs w:val="26"/>
              </w:rPr>
              <w:t>Công trình nông nghiệp và phát triển nông thôn thực hiện hoàn toàn bằng thủ công</w:t>
            </w:r>
          </w:p>
        </w:tc>
        <w:tc>
          <w:tcPr>
            <w:tcW w:w="709" w:type="dxa"/>
            <w:tcBorders>
              <w:top w:val="nil"/>
              <w:left w:val="nil"/>
              <w:bottom w:val="single" w:sz="4" w:space="0" w:color="000000"/>
              <w:right w:val="single" w:sz="4" w:space="0" w:color="000000"/>
            </w:tcBorders>
            <w:vAlign w:val="center"/>
          </w:tcPr>
          <w:p w14:paraId="65DC29FC" w14:textId="77777777" w:rsidR="00E700B7" w:rsidRPr="00A648F5" w:rsidRDefault="00E700B7" w:rsidP="00735352">
            <w:pPr>
              <w:spacing w:before="40" w:after="40" w:line="276" w:lineRule="auto"/>
              <w:jc w:val="center"/>
              <w:rPr>
                <w:sz w:val="26"/>
                <w:szCs w:val="26"/>
              </w:rPr>
            </w:pPr>
            <w:r w:rsidRPr="00A648F5">
              <w:rPr>
                <w:sz w:val="26"/>
                <w:szCs w:val="26"/>
              </w:rPr>
              <w:t>51</w:t>
            </w:r>
          </w:p>
        </w:tc>
        <w:tc>
          <w:tcPr>
            <w:tcW w:w="709" w:type="dxa"/>
            <w:tcBorders>
              <w:top w:val="nil"/>
              <w:left w:val="nil"/>
              <w:bottom w:val="single" w:sz="4" w:space="0" w:color="000000"/>
              <w:right w:val="single" w:sz="4" w:space="0" w:color="auto"/>
            </w:tcBorders>
            <w:vAlign w:val="center"/>
          </w:tcPr>
          <w:p w14:paraId="4A439EB5" w14:textId="77777777" w:rsidR="00E700B7" w:rsidRPr="00A648F5" w:rsidRDefault="00E700B7" w:rsidP="00735352">
            <w:pPr>
              <w:spacing w:before="40" w:after="40" w:line="276" w:lineRule="auto"/>
              <w:jc w:val="center"/>
              <w:rPr>
                <w:sz w:val="26"/>
                <w:szCs w:val="26"/>
              </w:rPr>
            </w:pPr>
            <w:r w:rsidRPr="00A648F5">
              <w:rPr>
                <w:sz w:val="26"/>
                <w:szCs w:val="26"/>
              </w:rPr>
              <w:t>48</w:t>
            </w:r>
          </w:p>
        </w:tc>
        <w:tc>
          <w:tcPr>
            <w:tcW w:w="850" w:type="dxa"/>
            <w:tcBorders>
              <w:top w:val="single" w:sz="4" w:space="0" w:color="auto"/>
              <w:left w:val="single" w:sz="4" w:space="0" w:color="auto"/>
              <w:bottom w:val="single" w:sz="4" w:space="0" w:color="auto"/>
              <w:right w:val="single" w:sz="4" w:space="0" w:color="auto"/>
            </w:tcBorders>
            <w:vAlign w:val="center"/>
          </w:tcPr>
          <w:p w14:paraId="1F2C70C1" w14:textId="77777777" w:rsidR="00E700B7" w:rsidRPr="00A648F5" w:rsidRDefault="00E700B7" w:rsidP="00735352">
            <w:pPr>
              <w:spacing w:before="40" w:after="40" w:line="276" w:lineRule="auto"/>
              <w:jc w:val="center"/>
              <w:rPr>
                <w:sz w:val="26"/>
                <w:szCs w:val="26"/>
              </w:rPr>
            </w:pPr>
            <w:r w:rsidRPr="00A648F5">
              <w:rPr>
                <w:sz w:val="26"/>
                <w:szCs w:val="26"/>
              </w:rPr>
              <w:t>45</w:t>
            </w:r>
          </w:p>
        </w:tc>
        <w:tc>
          <w:tcPr>
            <w:tcW w:w="808" w:type="dxa"/>
            <w:tcBorders>
              <w:top w:val="nil"/>
              <w:left w:val="single" w:sz="4" w:space="0" w:color="auto"/>
              <w:bottom w:val="single" w:sz="4" w:space="0" w:color="000000"/>
              <w:right w:val="single" w:sz="4" w:space="0" w:color="000000"/>
            </w:tcBorders>
            <w:vAlign w:val="center"/>
          </w:tcPr>
          <w:p w14:paraId="06EE5E47" w14:textId="77777777" w:rsidR="00E700B7" w:rsidRPr="00A648F5" w:rsidRDefault="00E700B7" w:rsidP="00735352">
            <w:pPr>
              <w:spacing w:before="40" w:after="40" w:line="276" w:lineRule="auto"/>
              <w:jc w:val="center"/>
              <w:rPr>
                <w:sz w:val="26"/>
                <w:szCs w:val="26"/>
              </w:rPr>
            </w:pPr>
            <w:r w:rsidRPr="00A648F5">
              <w:rPr>
                <w:sz w:val="26"/>
                <w:szCs w:val="26"/>
              </w:rPr>
              <w:t>42</w:t>
            </w:r>
          </w:p>
        </w:tc>
      </w:tr>
      <w:tr w:rsidR="00A648F5" w:rsidRPr="00A648F5" w14:paraId="7572B996" w14:textId="77777777" w:rsidTr="00735352">
        <w:trPr>
          <w:trHeight w:val="1163"/>
          <w:jc w:val="center"/>
        </w:trPr>
        <w:tc>
          <w:tcPr>
            <w:tcW w:w="562" w:type="dxa"/>
            <w:tcBorders>
              <w:top w:val="nil"/>
              <w:left w:val="single" w:sz="4" w:space="0" w:color="000000"/>
              <w:bottom w:val="single" w:sz="4" w:space="0" w:color="000000"/>
              <w:right w:val="single" w:sz="4" w:space="0" w:color="000000"/>
            </w:tcBorders>
            <w:vAlign w:val="center"/>
          </w:tcPr>
          <w:p w14:paraId="7A459800" w14:textId="77777777" w:rsidR="00E700B7" w:rsidRPr="00A648F5" w:rsidRDefault="00E700B7" w:rsidP="00735352">
            <w:pPr>
              <w:jc w:val="center"/>
              <w:rPr>
                <w:sz w:val="26"/>
                <w:szCs w:val="26"/>
              </w:rPr>
            </w:pPr>
            <w:r w:rsidRPr="00A648F5">
              <w:rPr>
                <w:sz w:val="26"/>
                <w:szCs w:val="26"/>
              </w:rPr>
              <w:t>3</w:t>
            </w:r>
          </w:p>
        </w:tc>
        <w:tc>
          <w:tcPr>
            <w:tcW w:w="5706" w:type="dxa"/>
            <w:tcBorders>
              <w:top w:val="nil"/>
              <w:left w:val="nil"/>
              <w:bottom w:val="single" w:sz="4" w:space="0" w:color="000000"/>
              <w:right w:val="single" w:sz="4" w:space="0" w:color="000000"/>
            </w:tcBorders>
            <w:vAlign w:val="center"/>
          </w:tcPr>
          <w:p w14:paraId="5AE5294B" w14:textId="77777777" w:rsidR="00E700B7" w:rsidRPr="00A648F5" w:rsidRDefault="00E700B7" w:rsidP="00735352">
            <w:pPr>
              <w:jc w:val="both"/>
              <w:rPr>
                <w:spacing w:val="-2"/>
                <w:sz w:val="26"/>
                <w:szCs w:val="26"/>
              </w:rPr>
            </w:pPr>
            <w:r w:rsidRPr="00A648F5">
              <w:rPr>
                <w:spacing w:val="-2"/>
                <w:sz w:val="26"/>
                <w:szCs w:val="26"/>
              </w:rPr>
              <w:t>Lắp đặt thiết bị công nghệ trong các công trình xây dựng; xây lắp đường dây tải điện và trạm biến áp; thí nghiệm hiệu chỉnh điện đường dây và trạm biến áp.</w:t>
            </w:r>
          </w:p>
        </w:tc>
        <w:tc>
          <w:tcPr>
            <w:tcW w:w="709" w:type="dxa"/>
            <w:tcBorders>
              <w:top w:val="nil"/>
              <w:left w:val="nil"/>
              <w:bottom w:val="single" w:sz="4" w:space="0" w:color="000000"/>
              <w:right w:val="single" w:sz="4" w:space="0" w:color="000000"/>
            </w:tcBorders>
            <w:vAlign w:val="center"/>
          </w:tcPr>
          <w:p w14:paraId="246DF9D7" w14:textId="77777777" w:rsidR="00E700B7" w:rsidRPr="00A648F5" w:rsidRDefault="00E700B7" w:rsidP="00735352">
            <w:pPr>
              <w:spacing w:before="40" w:after="40" w:line="276" w:lineRule="auto"/>
              <w:jc w:val="center"/>
              <w:rPr>
                <w:sz w:val="26"/>
                <w:szCs w:val="26"/>
              </w:rPr>
            </w:pPr>
            <w:r w:rsidRPr="00A648F5">
              <w:rPr>
                <w:sz w:val="26"/>
                <w:szCs w:val="26"/>
              </w:rPr>
              <w:t>65</w:t>
            </w:r>
          </w:p>
        </w:tc>
        <w:tc>
          <w:tcPr>
            <w:tcW w:w="709" w:type="dxa"/>
            <w:tcBorders>
              <w:top w:val="nil"/>
              <w:left w:val="nil"/>
              <w:bottom w:val="single" w:sz="4" w:space="0" w:color="000000"/>
              <w:right w:val="single" w:sz="4" w:space="0" w:color="auto"/>
            </w:tcBorders>
            <w:vAlign w:val="center"/>
          </w:tcPr>
          <w:p w14:paraId="2A166D8C" w14:textId="77777777" w:rsidR="00E700B7" w:rsidRPr="00A648F5" w:rsidRDefault="00E700B7" w:rsidP="00735352">
            <w:pPr>
              <w:spacing w:before="40" w:after="40" w:line="276" w:lineRule="auto"/>
              <w:jc w:val="center"/>
              <w:rPr>
                <w:sz w:val="26"/>
                <w:szCs w:val="26"/>
              </w:rPr>
            </w:pPr>
            <w:r w:rsidRPr="00A648F5">
              <w:rPr>
                <w:sz w:val="26"/>
                <w:szCs w:val="26"/>
              </w:rPr>
              <w:t>62</w:t>
            </w:r>
          </w:p>
        </w:tc>
        <w:tc>
          <w:tcPr>
            <w:tcW w:w="850" w:type="dxa"/>
            <w:tcBorders>
              <w:top w:val="single" w:sz="4" w:space="0" w:color="auto"/>
              <w:left w:val="single" w:sz="4" w:space="0" w:color="auto"/>
              <w:bottom w:val="single" w:sz="4" w:space="0" w:color="auto"/>
              <w:right w:val="single" w:sz="4" w:space="0" w:color="auto"/>
            </w:tcBorders>
            <w:vAlign w:val="center"/>
          </w:tcPr>
          <w:p w14:paraId="39754F6E" w14:textId="77777777" w:rsidR="00E700B7" w:rsidRPr="00A648F5" w:rsidRDefault="00E700B7" w:rsidP="00735352">
            <w:pPr>
              <w:spacing w:before="40" w:after="40" w:line="276" w:lineRule="auto"/>
              <w:jc w:val="center"/>
              <w:rPr>
                <w:sz w:val="26"/>
                <w:szCs w:val="26"/>
              </w:rPr>
            </w:pPr>
            <w:r w:rsidRPr="00A648F5">
              <w:rPr>
                <w:sz w:val="26"/>
                <w:szCs w:val="26"/>
              </w:rPr>
              <w:t>59</w:t>
            </w:r>
          </w:p>
        </w:tc>
        <w:tc>
          <w:tcPr>
            <w:tcW w:w="808" w:type="dxa"/>
            <w:tcBorders>
              <w:top w:val="nil"/>
              <w:left w:val="single" w:sz="4" w:space="0" w:color="auto"/>
              <w:bottom w:val="single" w:sz="4" w:space="0" w:color="000000"/>
              <w:right w:val="single" w:sz="4" w:space="0" w:color="000000"/>
            </w:tcBorders>
            <w:vAlign w:val="center"/>
          </w:tcPr>
          <w:p w14:paraId="6474F1F2" w14:textId="77777777" w:rsidR="00E700B7" w:rsidRPr="00A648F5" w:rsidRDefault="00E700B7" w:rsidP="00735352">
            <w:pPr>
              <w:spacing w:before="40" w:after="40" w:line="276" w:lineRule="auto"/>
              <w:jc w:val="center"/>
              <w:rPr>
                <w:sz w:val="26"/>
                <w:szCs w:val="26"/>
              </w:rPr>
            </w:pPr>
            <w:r w:rsidRPr="00A648F5">
              <w:rPr>
                <w:sz w:val="26"/>
                <w:szCs w:val="26"/>
              </w:rPr>
              <w:t>55</w:t>
            </w:r>
          </w:p>
        </w:tc>
      </w:tr>
    </w:tbl>
    <w:p w14:paraId="4D46A62E" w14:textId="623C14DD" w:rsidR="00E700B7" w:rsidRPr="00A648F5" w:rsidRDefault="00623F35" w:rsidP="00E700B7">
      <w:pPr>
        <w:widowControl w:val="0"/>
        <w:pBdr>
          <w:top w:val="nil"/>
          <w:left w:val="nil"/>
          <w:bottom w:val="nil"/>
          <w:right w:val="nil"/>
          <w:between w:val="nil"/>
        </w:pBdr>
        <w:spacing w:before="240" w:after="40" w:line="276" w:lineRule="auto"/>
        <w:ind w:firstLine="720"/>
        <w:jc w:val="both"/>
      </w:pPr>
      <w:r w:rsidRPr="00A648F5">
        <w:t>3</w:t>
      </w:r>
      <w:r w:rsidR="00E700B7" w:rsidRPr="00A648F5">
        <w:t>.</w:t>
      </w:r>
      <w:r w:rsidRPr="00A648F5">
        <w:t>1</w:t>
      </w:r>
      <w:r w:rsidR="00E700B7" w:rsidRPr="00A648F5">
        <w:t>.3. Đối với các công trình xây dựng tại vùng núi, biên giới, trên biển và hải đảo thì định mức tỷ lệ chi phí chung quy định tại Bảng 3.3, Bảng 3.4 và Bảng 3.5 được điều chỉnh với hệ số từ 1,05 đến 1,1 tuỳ điều kiện cụ thể của công trình.</w:t>
      </w:r>
    </w:p>
    <w:p w14:paraId="3B07D55E" w14:textId="70D5338E" w:rsidR="00D25AC6" w:rsidRPr="00A648F5" w:rsidRDefault="00D25AC6" w:rsidP="00E700B7">
      <w:pPr>
        <w:widowControl w:val="0"/>
        <w:pBdr>
          <w:top w:val="nil"/>
          <w:left w:val="nil"/>
          <w:bottom w:val="nil"/>
          <w:right w:val="nil"/>
          <w:between w:val="nil"/>
        </w:pBdr>
        <w:spacing w:before="240" w:after="40" w:line="276" w:lineRule="auto"/>
        <w:ind w:firstLine="720"/>
        <w:jc w:val="both"/>
      </w:pPr>
      <w:r w:rsidRPr="00A648F5">
        <w:t xml:space="preserve">3.1.4. Trường hợp xác định bằng định mức theo quy định tại mục 3.1.1, mục 3.1.2 không phù hợp, được xác định bằng dự toán trên cơ sở nội dung chi phí chung quy định tại điểm a mục 1.2.2 nêu trên. </w:t>
      </w:r>
    </w:p>
    <w:p w14:paraId="4FAF5B96" w14:textId="74228679" w:rsidR="00623F35" w:rsidRPr="00A648F5" w:rsidRDefault="00623F35" w:rsidP="00623F35">
      <w:pPr>
        <w:widowControl w:val="0"/>
        <w:pBdr>
          <w:top w:val="nil"/>
          <w:left w:val="nil"/>
          <w:bottom w:val="nil"/>
          <w:right w:val="nil"/>
          <w:between w:val="nil"/>
        </w:pBdr>
        <w:spacing w:before="200" w:after="40" w:line="276" w:lineRule="auto"/>
        <w:ind w:firstLine="720"/>
        <w:jc w:val="both"/>
        <w:rPr>
          <w:b/>
          <w:i/>
          <w:iCs/>
          <w:spacing w:val="-2"/>
        </w:rPr>
      </w:pPr>
      <w:r w:rsidRPr="00A648F5">
        <w:rPr>
          <w:b/>
          <w:i/>
          <w:iCs/>
          <w:spacing w:val="-2"/>
        </w:rPr>
        <w:t>3.2. Chi phí một số công việc không xác định được khối lượng từ thiết kế</w:t>
      </w:r>
    </w:p>
    <w:p w14:paraId="2B0A0195" w14:textId="15E34C72" w:rsidR="00623F35" w:rsidRPr="00A648F5" w:rsidRDefault="00D25AC6" w:rsidP="00623F35">
      <w:pPr>
        <w:widowControl w:val="0"/>
        <w:pBdr>
          <w:top w:val="nil"/>
          <w:left w:val="nil"/>
          <w:bottom w:val="nil"/>
          <w:right w:val="nil"/>
          <w:between w:val="nil"/>
        </w:pBdr>
        <w:spacing w:before="40" w:after="40" w:line="276" w:lineRule="auto"/>
        <w:ind w:firstLine="720"/>
        <w:jc w:val="both"/>
      </w:pPr>
      <w:r w:rsidRPr="00A648F5">
        <w:t xml:space="preserve">3.2.1. </w:t>
      </w:r>
      <w:r w:rsidR="00623F35" w:rsidRPr="00A648F5">
        <w:t>Chi phí một số công việc không xác định được khối lượng từ thiết kế được xác định bằng tỷ lệ phần trăm (%) nhân với chi phí trực tiếp. Định mức tỷ lệ phần trăm (%) chi phí một số công việc không xác định được khối lượng từ thiết kế được quy định tại Bảng 3.6 Phụ lục này.</w:t>
      </w:r>
    </w:p>
    <w:p w14:paraId="0D0BD523" w14:textId="77777777" w:rsidR="00A752BB" w:rsidRPr="00A648F5" w:rsidRDefault="00A752BB" w:rsidP="00623F35">
      <w:pPr>
        <w:widowControl w:val="0"/>
        <w:pBdr>
          <w:top w:val="nil"/>
          <w:left w:val="nil"/>
          <w:bottom w:val="nil"/>
          <w:right w:val="nil"/>
          <w:between w:val="nil"/>
        </w:pBdr>
        <w:spacing w:before="40" w:after="40" w:line="276" w:lineRule="auto"/>
        <w:ind w:firstLine="720"/>
        <w:jc w:val="center"/>
      </w:pPr>
    </w:p>
    <w:p w14:paraId="215A16C3" w14:textId="77777777" w:rsidR="00A752BB" w:rsidRPr="00A648F5" w:rsidRDefault="00A752BB" w:rsidP="00623F35">
      <w:pPr>
        <w:widowControl w:val="0"/>
        <w:pBdr>
          <w:top w:val="nil"/>
          <w:left w:val="nil"/>
          <w:bottom w:val="nil"/>
          <w:right w:val="nil"/>
          <w:between w:val="nil"/>
        </w:pBdr>
        <w:spacing w:before="40" w:after="40" w:line="276" w:lineRule="auto"/>
        <w:ind w:firstLine="720"/>
        <w:jc w:val="center"/>
      </w:pPr>
    </w:p>
    <w:p w14:paraId="14D1B414" w14:textId="77777777" w:rsidR="00A752BB" w:rsidRPr="00A648F5" w:rsidRDefault="00A752BB" w:rsidP="00623F35">
      <w:pPr>
        <w:widowControl w:val="0"/>
        <w:pBdr>
          <w:top w:val="nil"/>
          <w:left w:val="nil"/>
          <w:bottom w:val="nil"/>
          <w:right w:val="nil"/>
          <w:between w:val="nil"/>
        </w:pBdr>
        <w:spacing w:before="40" w:after="40" w:line="276" w:lineRule="auto"/>
        <w:ind w:firstLine="720"/>
        <w:jc w:val="center"/>
      </w:pPr>
    </w:p>
    <w:p w14:paraId="39EB814E" w14:textId="3122883F" w:rsidR="00623F35" w:rsidRPr="00A648F5" w:rsidRDefault="00623F35" w:rsidP="00623F35">
      <w:pPr>
        <w:widowControl w:val="0"/>
        <w:pBdr>
          <w:top w:val="nil"/>
          <w:left w:val="nil"/>
          <w:bottom w:val="nil"/>
          <w:right w:val="nil"/>
          <w:between w:val="nil"/>
        </w:pBdr>
        <w:spacing w:before="40" w:after="40" w:line="276" w:lineRule="auto"/>
        <w:ind w:firstLine="720"/>
        <w:jc w:val="center"/>
      </w:pPr>
      <w:r w:rsidRPr="00A648F5">
        <w:lastRenderedPageBreak/>
        <w:t xml:space="preserve">Bảng 3.6: </w:t>
      </w:r>
      <w:r w:rsidRPr="00A648F5">
        <w:rPr>
          <w:sz w:val="26"/>
          <w:szCs w:val="26"/>
        </w:rPr>
        <w:t>ĐỊNH MỨC CHI PHÍ MỘT SỐ CÔNG VIỆC KHÔNG XÁC ĐỊNH ĐƯỢC KHỐI LƯỢNG TỪ THIẾT KẾ</w:t>
      </w:r>
    </w:p>
    <w:p w14:paraId="1ACC4E74" w14:textId="77777777" w:rsidR="00623F35" w:rsidRPr="00A648F5" w:rsidRDefault="00623F35" w:rsidP="00623F35">
      <w:pPr>
        <w:spacing w:before="40" w:after="40" w:line="276" w:lineRule="auto"/>
        <w:ind w:left="720" w:firstLine="720"/>
        <w:jc w:val="right"/>
        <w:rPr>
          <w:i/>
          <w:sz w:val="24"/>
          <w:szCs w:val="24"/>
        </w:rPr>
      </w:pPr>
      <w:r w:rsidRPr="00A648F5">
        <w:rPr>
          <w:i/>
          <w:sz w:val="24"/>
          <w:szCs w:val="24"/>
        </w:rPr>
        <w:t>Đơn vị tính: %</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6545"/>
        <w:gridCol w:w="1418"/>
      </w:tblGrid>
      <w:tr w:rsidR="00A648F5" w:rsidRPr="00A648F5" w14:paraId="678205D1" w14:textId="77777777" w:rsidTr="00735352">
        <w:trPr>
          <w:trHeight w:val="79"/>
          <w:jc w:val="center"/>
        </w:trPr>
        <w:tc>
          <w:tcPr>
            <w:tcW w:w="708" w:type="dxa"/>
            <w:vAlign w:val="center"/>
          </w:tcPr>
          <w:p w14:paraId="2AEA65B3" w14:textId="77777777" w:rsidR="00623F35" w:rsidRPr="00A648F5" w:rsidRDefault="00623F35" w:rsidP="00735352">
            <w:pPr>
              <w:spacing w:before="40" w:after="40" w:line="276" w:lineRule="auto"/>
              <w:jc w:val="center"/>
              <w:rPr>
                <w:sz w:val="26"/>
                <w:szCs w:val="26"/>
              </w:rPr>
            </w:pPr>
            <w:r w:rsidRPr="00A648F5">
              <w:rPr>
                <w:sz w:val="26"/>
                <w:szCs w:val="26"/>
              </w:rPr>
              <w:t>STT</w:t>
            </w:r>
          </w:p>
        </w:tc>
        <w:tc>
          <w:tcPr>
            <w:tcW w:w="6545" w:type="dxa"/>
            <w:vAlign w:val="center"/>
          </w:tcPr>
          <w:p w14:paraId="7D4C4849" w14:textId="77777777" w:rsidR="00623F35" w:rsidRPr="00A648F5" w:rsidRDefault="00623F35" w:rsidP="00735352">
            <w:pPr>
              <w:spacing w:before="40" w:after="40" w:line="276" w:lineRule="auto"/>
              <w:jc w:val="center"/>
              <w:rPr>
                <w:sz w:val="26"/>
                <w:szCs w:val="26"/>
              </w:rPr>
            </w:pPr>
            <w:r w:rsidRPr="00A648F5">
              <w:rPr>
                <w:sz w:val="26"/>
                <w:szCs w:val="26"/>
              </w:rPr>
              <w:t>Loại công trình</w:t>
            </w:r>
          </w:p>
        </w:tc>
        <w:tc>
          <w:tcPr>
            <w:tcW w:w="1418" w:type="dxa"/>
            <w:vAlign w:val="center"/>
          </w:tcPr>
          <w:p w14:paraId="727E0490" w14:textId="77777777" w:rsidR="00623F35" w:rsidRPr="00A648F5" w:rsidRDefault="00623F35" w:rsidP="00735352">
            <w:pPr>
              <w:spacing w:before="40" w:after="40" w:line="276" w:lineRule="auto"/>
              <w:jc w:val="center"/>
              <w:rPr>
                <w:sz w:val="26"/>
                <w:szCs w:val="26"/>
              </w:rPr>
            </w:pPr>
            <w:r w:rsidRPr="00A648F5">
              <w:rPr>
                <w:sz w:val="26"/>
                <w:szCs w:val="26"/>
              </w:rPr>
              <w:t>Tỷ lệ (%)</w:t>
            </w:r>
          </w:p>
        </w:tc>
      </w:tr>
      <w:tr w:rsidR="00A648F5" w:rsidRPr="00A648F5" w14:paraId="3A187C60" w14:textId="77777777" w:rsidTr="00735352">
        <w:trPr>
          <w:trHeight w:val="79"/>
          <w:jc w:val="center"/>
        </w:trPr>
        <w:tc>
          <w:tcPr>
            <w:tcW w:w="708" w:type="dxa"/>
            <w:vAlign w:val="center"/>
          </w:tcPr>
          <w:p w14:paraId="0226065C" w14:textId="77777777" w:rsidR="00623F35" w:rsidRPr="00A648F5" w:rsidRDefault="00623F35" w:rsidP="00735352">
            <w:pPr>
              <w:spacing w:before="40" w:after="40"/>
              <w:jc w:val="center"/>
              <w:rPr>
                <w:sz w:val="24"/>
                <w:szCs w:val="24"/>
              </w:rPr>
            </w:pPr>
            <w:r w:rsidRPr="00A648F5">
              <w:rPr>
                <w:sz w:val="24"/>
                <w:szCs w:val="24"/>
              </w:rPr>
              <w:t>[1]</w:t>
            </w:r>
          </w:p>
        </w:tc>
        <w:tc>
          <w:tcPr>
            <w:tcW w:w="6545" w:type="dxa"/>
            <w:vAlign w:val="center"/>
          </w:tcPr>
          <w:p w14:paraId="07CEAC53" w14:textId="77777777" w:rsidR="00623F35" w:rsidRPr="00A648F5" w:rsidRDefault="00623F35" w:rsidP="00735352">
            <w:pPr>
              <w:spacing w:before="40" w:after="40"/>
              <w:jc w:val="center"/>
              <w:rPr>
                <w:sz w:val="24"/>
                <w:szCs w:val="24"/>
              </w:rPr>
            </w:pPr>
            <w:r w:rsidRPr="00A648F5">
              <w:rPr>
                <w:sz w:val="24"/>
                <w:szCs w:val="24"/>
              </w:rPr>
              <w:t>[2]</w:t>
            </w:r>
          </w:p>
        </w:tc>
        <w:tc>
          <w:tcPr>
            <w:tcW w:w="1418" w:type="dxa"/>
            <w:vAlign w:val="center"/>
          </w:tcPr>
          <w:p w14:paraId="1EB5A8C6" w14:textId="77777777" w:rsidR="00623F35" w:rsidRPr="00A648F5" w:rsidRDefault="00623F35" w:rsidP="00735352">
            <w:pPr>
              <w:spacing w:before="40" w:after="40"/>
              <w:jc w:val="center"/>
              <w:rPr>
                <w:sz w:val="24"/>
                <w:szCs w:val="24"/>
              </w:rPr>
            </w:pPr>
            <w:r w:rsidRPr="00A648F5">
              <w:rPr>
                <w:sz w:val="24"/>
                <w:szCs w:val="24"/>
              </w:rPr>
              <w:t>[3]</w:t>
            </w:r>
          </w:p>
        </w:tc>
      </w:tr>
      <w:tr w:rsidR="00A648F5" w:rsidRPr="00A648F5" w14:paraId="277FC5F9" w14:textId="77777777" w:rsidTr="00735352">
        <w:trPr>
          <w:trHeight w:val="441"/>
          <w:jc w:val="center"/>
        </w:trPr>
        <w:tc>
          <w:tcPr>
            <w:tcW w:w="708" w:type="dxa"/>
            <w:vAlign w:val="center"/>
          </w:tcPr>
          <w:p w14:paraId="58685244" w14:textId="77777777" w:rsidR="00623F35" w:rsidRPr="00A648F5" w:rsidRDefault="00623F35" w:rsidP="00735352">
            <w:pPr>
              <w:spacing w:before="40" w:after="40" w:line="276" w:lineRule="auto"/>
              <w:jc w:val="center"/>
              <w:rPr>
                <w:sz w:val="26"/>
                <w:szCs w:val="26"/>
              </w:rPr>
            </w:pPr>
            <w:r w:rsidRPr="00A648F5">
              <w:rPr>
                <w:sz w:val="26"/>
                <w:szCs w:val="26"/>
              </w:rPr>
              <w:t>1</w:t>
            </w:r>
          </w:p>
        </w:tc>
        <w:tc>
          <w:tcPr>
            <w:tcW w:w="6545" w:type="dxa"/>
            <w:vAlign w:val="center"/>
          </w:tcPr>
          <w:p w14:paraId="3528E5B4" w14:textId="77777777" w:rsidR="00623F35" w:rsidRPr="00A648F5" w:rsidRDefault="00623F35" w:rsidP="00735352">
            <w:pPr>
              <w:spacing w:before="40" w:after="40" w:line="276" w:lineRule="auto"/>
              <w:rPr>
                <w:b/>
                <w:sz w:val="26"/>
                <w:szCs w:val="26"/>
              </w:rPr>
            </w:pPr>
            <w:r w:rsidRPr="00A648F5">
              <w:rPr>
                <w:b/>
                <w:sz w:val="26"/>
                <w:szCs w:val="26"/>
              </w:rPr>
              <w:t>Công trình dân dụng</w:t>
            </w:r>
          </w:p>
        </w:tc>
        <w:tc>
          <w:tcPr>
            <w:tcW w:w="1418" w:type="dxa"/>
            <w:vAlign w:val="center"/>
          </w:tcPr>
          <w:p w14:paraId="7D00EC8D" w14:textId="77777777" w:rsidR="00623F35" w:rsidRPr="00A648F5" w:rsidRDefault="00623F35" w:rsidP="00735352">
            <w:pPr>
              <w:spacing w:before="40" w:after="40" w:line="276" w:lineRule="auto"/>
              <w:jc w:val="center"/>
              <w:rPr>
                <w:sz w:val="26"/>
                <w:szCs w:val="26"/>
              </w:rPr>
            </w:pPr>
            <w:r w:rsidRPr="00A648F5">
              <w:rPr>
                <w:sz w:val="26"/>
                <w:szCs w:val="26"/>
              </w:rPr>
              <w:t>2,5</w:t>
            </w:r>
          </w:p>
        </w:tc>
      </w:tr>
      <w:tr w:rsidR="00A648F5" w:rsidRPr="00A648F5" w14:paraId="59E5FD56" w14:textId="77777777" w:rsidTr="00735352">
        <w:trPr>
          <w:trHeight w:val="79"/>
          <w:jc w:val="center"/>
        </w:trPr>
        <w:tc>
          <w:tcPr>
            <w:tcW w:w="708" w:type="dxa"/>
            <w:vAlign w:val="center"/>
          </w:tcPr>
          <w:p w14:paraId="6BDAB8E5" w14:textId="77777777" w:rsidR="00623F35" w:rsidRPr="00A648F5" w:rsidRDefault="00623F35" w:rsidP="00735352">
            <w:pPr>
              <w:spacing w:before="40" w:after="40" w:line="276" w:lineRule="auto"/>
              <w:jc w:val="center"/>
              <w:rPr>
                <w:sz w:val="26"/>
                <w:szCs w:val="26"/>
              </w:rPr>
            </w:pPr>
            <w:r w:rsidRPr="00A648F5">
              <w:rPr>
                <w:sz w:val="26"/>
                <w:szCs w:val="26"/>
              </w:rPr>
              <w:t>2</w:t>
            </w:r>
          </w:p>
        </w:tc>
        <w:tc>
          <w:tcPr>
            <w:tcW w:w="6545" w:type="dxa"/>
            <w:vAlign w:val="center"/>
          </w:tcPr>
          <w:p w14:paraId="40F4286C" w14:textId="77777777" w:rsidR="00623F35" w:rsidRPr="00A648F5" w:rsidRDefault="00623F35" w:rsidP="00735352">
            <w:pPr>
              <w:spacing w:before="40" w:after="40" w:line="276" w:lineRule="auto"/>
              <w:rPr>
                <w:b/>
                <w:sz w:val="26"/>
                <w:szCs w:val="26"/>
              </w:rPr>
            </w:pPr>
            <w:r w:rsidRPr="00A648F5">
              <w:rPr>
                <w:b/>
                <w:sz w:val="26"/>
                <w:szCs w:val="26"/>
              </w:rPr>
              <w:t>Công trình công nghiệp</w:t>
            </w:r>
          </w:p>
        </w:tc>
        <w:tc>
          <w:tcPr>
            <w:tcW w:w="1418" w:type="dxa"/>
            <w:vAlign w:val="center"/>
          </w:tcPr>
          <w:p w14:paraId="71BF7B31" w14:textId="77777777" w:rsidR="00623F35" w:rsidRPr="00A648F5" w:rsidRDefault="00623F35" w:rsidP="00735352">
            <w:pPr>
              <w:spacing w:before="40" w:after="40" w:line="276" w:lineRule="auto"/>
              <w:jc w:val="center"/>
              <w:rPr>
                <w:sz w:val="26"/>
                <w:szCs w:val="26"/>
              </w:rPr>
            </w:pPr>
            <w:r w:rsidRPr="00A648F5">
              <w:rPr>
                <w:sz w:val="26"/>
                <w:szCs w:val="26"/>
              </w:rPr>
              <w:t>2,0</w:t>
            </w:r>
          </w:p>
        </w:tc>
      </w:tr>
      <w:tr w:rsidR="00A648F5" w:rsidRPr="00A648F5" w14:paraId="3A1D8765" w14:textId="77777777" w:rsidTr="00735352">
        <w:trPr>
          <w:trHeight w:val="79"/>
          <w:jc w:val="center"/>
        </w:trPr>
        <w:tc>
          <w:tcPr>
            <w:tcW w:w="708" w:type="dxa"/>
            <w:vAlign w:val="center"/>
          </w:tcPr>
          <w:p w14:paraId="6734B3DE" w14:textId="77777777" w:rsidR="00623F35" w:rsidRPr="00A648F5" w:rsidRDefault="00623F35" w:rsidP="00735352">
            <w:pPr>
              <w:spacing w:before="40" w:after="40" w:line="276" w:lineRule="auto"/>
              <w:jc w:val="center"/>
              <w:rPr>
                <w:sz w:val="26"/>
                <w:szCs w:val="26"/>
              </w:rPr>
            </w:pPr>
          </w:p>
        </w:tc>
        <w:tc>
          <w:tcPr>
            <w:tcW w:w="6545" w:type="dxa"/>
            <w:vAlign w:val="center"/>
          </w:tcPr>
          <w:p w14:paraId="6BE52D81" w14:textId="77777777" w:rsidR="00623F35" w:rsidRPr="00A648F5" w:rsidRDefault="00623F35" w:rsidP="00735352">
            <w:pPr>
              <w:spacing w:before="40" w:after="40" w:line="276" w:lineRule="auto"/>
              <w:jc w:val="both"/>
              <w:rPr>
                <w:spacing w:val="-4"/>
                <w:sz w:val="26"/>
                <w:szCs w:val="26"/>
              </w:rPr>
            </w:pPr>
            <w:r w:rsidRPr="00A648F5">
              <w:rPr>
                <w:sz w:val="26"/>
                <w:szCs w:val="26"/>
              </w:rPr>
              <w:t xml:space="preserve"> </w:t>
            </w:r>
            <w:r w:rsidRPr="00A648F5">
              <w:rPr>
                <w:spacing w:val="-4"/>
                <w:sz w:val="26"/>
                <w:szCs w:val="26"/>
              </w:rPr>
              <w:t xml:space="preserve">Riêng công tác xây dựng trong đường hầm thủy điện, hầm lò </w:t>
            </w:r>
          </w:p>
        </w:tc>
        <w:tc>
          <w:tcPr>
            <w:tcW w:w="1418" w:type="dxa"/>
            <w:vAlign w:val="center"/>
          </w:tcPr>
          <w:p w14:paraId="520F903E" w14:textId="77777777" w:rsidR="00623F35" w:rsidRPr="00A648F5" w:rsidRDefault="00623F35" w:rsidP="00735352">
            <w:pPr>
              <w:spacing w:before="40" w:after="40" w:line="276" w:lineRule="auto"/>
              <w:jc w:val="center"/>
              <w:rPr>
                <w:sz w:val="26"/>
                <w:szCs w:val="26"/>
              </w:rPr>
            </w:pPr>
            <w:r w:rsidRPr="00A648F5">
              <w:rPr>
                <w:sz w:val="26"/>
                <w:szCs w:val="26"/>
              </w:rPr>
              <w:t>6,5</w:t>
            </w:r>
          </w:p>
        </w:tc>
      </w:tr>
      <w:tr w:rsidR="00A648F5" w:rsidRPr="00A648F5" w14:paraId="71E76959" w14:textId="77777777" w:rsidTr="00735352">
        <w:trPr>
          <w:trHeight w:val="79"/>
          <w:jc w:val="center"/>
        </w:trPr>
        <w:tc>
          <w:tcPr>
            <w:tcW w:w="708" w:type="dxa"/>
            <w:vAlign w:val="center"/>
          </w:tcPr>
          <w:p w14:paraId="19E0049C" w14:textId="77777777" w:rsidR="00623F35" w:rsidRPr="00A648F5" w:rsidRDefault="00623F35" w:rsidP="00735352">
            <w:pPr>
              <w:spacing w:before="40" w:after="40" w:line="276" w:lineRule="auto"/>
              <w:jc w:val="center"/>
              <w:rPr>
                <w:sz w:val="26"/>
                <w:szCs w:val="26"/>
              </w:rPr>
            </w:pPr>
            <w:r w:rsidRPr="00A648F5">
              <w:rPr>
                <w:sz w:val="26"/>
                <w:szCs w:val="26"/>
              </w:rPr>
              <w:t>3</w:t>
            </w:r>
          </w:p>
        </w:tc>
        <w:tc>
          <w:tcPr>
            <w:tcW w:w="6545" w:type="dxa"/>
            <w:vAlign w:val="center"/>
          </w:tcPr>
          <w:p w14:paraId="421DA31F" w14:textId="77777777" w:rsidR="00623F35" w:rsidRPr="00A648F5" w:rsidRDefault="00623F35" w:rsidP="00735352">
            <w:pPr>
              <w:spacing w:before="40" w:after="40" w:line="276" w:lineRule="auto"/>
              <w:rPr>
                <w:b/>
                <w:sz w:val="26"/>
                <w:szCs w:val="26"/>
              </w:rPr>
            </w:pPr>
            <w:r w:rsidRPr="00A648F5">
              <w:rPr>
                <w:b/>
                <w:sz w:val="26"/>
                <w:szCs w:val="26"/>
              </w:rPr>
              <w:t>Công trình giao thông</w:t>
            </w:r>
          </w:p>
        </w:tc>
        <w:tc>
          <w:tcPr>
            <w:tcW w:w="1418" w:type="dxa"/>
            <w:vAlign w:val="center"/>
          </w:tcPr>
          <w:p w14:paraId="0607BCEC" w14:textId="77777777" w:rsidR="00623F35" w:rsidRPr="00A648F5" w:rsidRDefault="00623F35" w:rsidP="00735352">
            <w:pPr>
              <w:spacing w:before="40" w:after="40" w:line="276" w:lineRule="auto"/>
              <w:jc w:val="center"/>
              <w:rPr>
                <w:sz w:val="26"/>
                <w:szCs w:val="26"/>
              </w:rPr>
            </w:pPr>
            <w:r w:rsidRPr="00A648F5">
              <w:rPr>
                <w:sz w:val="26"/>
                <w:szCs w:val="26"/>
              </w:rPr>
              <w:t>2,0</w:t>
            </w:r>
          </w:p>
        </w:tc>
      </w:tr>
      <w:tr w:rsidR="00A648F5" w:rsidRPr="00A648F5" w14:paraId="38406BB6" w14:textId="77777777" w:rsidTr="00735352">
        <w:trPr>
          <w:trHeight w:val="303"/>
          <w:jc w:val="center"/>
        </w:trPr>
        <w:tc>
          <w:tcPr>
            <w:tcW w:w="708" w:type="dxa"/>
            <w:vAlign w:val="center"/>
          </w:tcPr>
          <w:p w14:paraId="55C15D56" w14:textId="77777777" w:rsidR="00623F35" w:rsidRPr="00A648F5" w:rsidRDefault="00623F35" w:rsidP="00735352">
            <w:pPr>
              <w:spacing w:before="40" w:after="40" w:line="276" w:lineRule="auto"/>
              <w:jc w:val="center"/>
              <w:rPr>
                <w:sz w:val="26"/>
                <w:szCs w:val="26"/>
              </w:rPr>
            </w:pPr>
          </w:p>
        </w:tc>
        <w:tc>
          <w:tcPr>
            <w:tcW w:w="6545" w:type="dxa"/>
            <w:vAlign w:val="center"/>
          </w:tcPr>
          <w:p w14:paraId="76269C8F" w14:textId="77777777" w:rsidR="00623F35" w:rsidRPr="00A648F5" w:rsidRDefault="00623F35" w:rsidP="00735352">
            <w:pPr>
              <w:spacing w:before="40" w:after="40" w:line="276" w:lineRule="auto"/>
              <w:jc w:val="both"/>
              <w:rPr>
                <w:b/>
                <w:sz w:val="26"/>
                <w:szCs w:val="26"/>
              </w:rPr>
            </w:pPr>
            <w:r w:rsidRPr="00A648F5">
              <w:rPr>
                <w:sz w:val="26"/>
                <w:szCs w:val="26"/>
              </w:rPr>
              <w:t xml:space="preserve"> Riêng công tác xây dựng trong đường hầm giao thông</w:t>
            </w:r>
          </w:p>
        </w:tc>
        <w:tc>
          <w:tcPr>
            <w:tcW w:w="1418" w:type="dxa"/>
            <w:vAlign w:val="center"/>
          </w:tcPr>
          <w:p w14:paraId="4250FE81" w14:textId="77777777" w:rsidR="00623F35" w:rsidRPr="00A648F5" w:rsidRDefault="00623F35" w:rsidP="00735352">
            <w:pPr>
              <w:spacing w:before="40" w:after="40" w:line="276" w:lineRule="auto"/>
              <w:jc w:val="center"/>
              <w:rPr>
                <w:sz w:val="26"/>
                <w:szCs w:val="26"/>
              </w:rPr>
            </w:pPr>
            <w:r w:rsidRPr="00A648F5">
              <w:rPr>
                <w:sz w:val="26"/>
                <w:szCs w:val="26"/>
              </w:rPr>
              <w:t>6,5</w:t>
            </w:r>
          </w:p>
        </w:tc>
      </w:tr>
      <w:tr w:rsidR="00A648F5" w:rsidRPr="00A648F5" w14:paraId="31030D5F" w14:textId="77777777" w:rsidTr="00735352">
        <w:trPr>
          <w:trHeight w:val="303"/>
          <w:jc w:val="center"/>
        </w:trPr>
        <w:tc>
          <w:tcPr>
            <w:tcW w:w="708" w:type="dxa"/>
            <w:vAlign w:val="center"/>
          </w:tcPr>
          <w:p w14:paraId="1A70FE96" w14:textId="77777777" w:rsidR="00623F35" w:rsidRPr="00A648F5" w:rsidRDefault="00623F35" w:rsidP="00735352">
            <w:pPr>
              <w:spacing w:before="40" w:after="40" w:line="276" w:lineRule="auto"/>
              <w:jc w:val="center"/>
              <w:rPr>
                <w:sz w:val="26"/>
                <w:szCs w:val="26"/>
              </w:rPr>
            </w:pPr>
            <w:r w:rsidRPr="00A648F5">
              <w:rPr>
                <w:sz w:val="26"/>
                <w:szCs w:val="26"/>
              </w:rPr>
              <w:t>4</w:t>
            </w:r>
          </w:p>
        </w:tc>
        <w:tc>
          <w:tcPr>
            <w:tcW w:w="6545" w:type="dxa"/>
            <w:vAlign w:val="center"/>
          </w:tcPr>
          <w:p w14:paraId="7BE36F52" w14:textId="77777777" w:rsidR="00623F35" w:rsidRPr="00A648F5" w:rsidRDefault="00623F35" w:rsidP="00735352">
            <w:pPr>
              <w:spacing w:before="40" w:after="40" w:line="276" w:lineRule="auto"/>
              <w:rPr>
                <w:b/>
                <w:sz w:val="26"/>
                <w:szCs w:val="26"/>
              </w:rPr>
            </w:pPr>
            <w:r w:rsidRPr="00A648F5">
              <w:rPr>
                <w:b/>
                <w:sz w:val="26"/>
                <w:szCs w:val="26"/>
              </w:rPr>
              <w:t>Công trình nông nghiệp và phát triển nông thôn</w:t>
            </w:r>
          </w:p>
        </w:tc>
        <w:tc>
          <w:tcPr>
            <w:tcW w:w="1418" w:type="dxa"/>
            <w:vAlign w:val="center"/>
          </w:tcPr>
          <w:p w14:paraId="5F328AC8" w14:textId="77777777" w:rsidR="00623F35" w:rsidRPr="00A648F5" w:rsidRDefault="00623F35" w:rsidP="00735352">
            <w:pPr>
              <w:spacing w:before="40" w:after="40" w:line="276" w:lineRule="auto"/>
              <w:jc w:val="center"/>
              <w:rPr>
                <w:sz w:val="26"/>
                <w:szCs w:val="26"/>
              </w:rPr>
            </w:pPr>
            <w:r w:rsidRPr="00A648F5">
              <w:rPr>
                <w:sz w:val="26"/>
                <w:szCs w:val="26"/>
              </w:rPr>
              <w:t>2,0</w:t>
            </w:r>
          </w:p>
        </w:tc>
      </w:tr>
      <w:tr w:rsidR="00A648F5" w:rsidRPr="00A648F5" w14:paraId="241451E4" w14:textId="77777777" w:rsidTr="00735352">
        <w:trPr>
          <w:trHeight w:val="303"/>
          <w:jc w:val="center"/>
        </w:trPr>
        <w:tc>
          <w:tcPr>
            <w:tcW w:w="708" w:type="dxa"/>
            <w:vAlign w:val="center"/>
          </w:tcPr>
          <w:p w14:paraId="5D24D2DF" w14:textId="77777777" w:rsidR="00623F35" w:rsidRPr="00A648F5" w:rsidRDefault="00623F35" w:rsidP="00735352">
            <w:pPr>
              <w:spacing w:before="40" w:after="40" w:line="276" w:lineRule="auto"/>
              <w:jc w:val="center"/>
              <w:rPr>
                <w:sz w:val="26"/>
                <w:szCs w:val="26"/>
              </w:rPr>
            </w:pPr>
          </w:p>
        </w:tc>
        <w:tc>
          <w:tcPr>
            <w:tcW w:w="6545" w:type="dxa"/>
            <w:vAlign w:val="center"/>
          </w:tcPr>
          <w:p w14:paraId="68BA9B49" w14:textId="77777777" w:rsidR="00623F35" w:rsidRPr="00A648F5" w:rsidRDefault="00623F35" w:rsidP="00735352">
            <w:pPr>
              <w:spacing w:before="40" w:after="40" w:line="276" w:lineRule="auto"/>
              <w:jc w:val="both"/>
              <w:rPr>
                <w:b/>
                <w:sz w:val="26"/>
                <w:szCs w:val="26"/>
                <w:lang w:val="vi-VN"/>
              </w:rPr>
            </w:pPr>
            <w:r w:rsidRPr="00A648F5">
              <w:rPr>
                <w:sz w:val="26"/>
                <w:szCs w:val="26"/>
              </w:rPr>
              <w:t xml:space="preserve"> Riêng công tác xây dựng trong đường hầm</w:t>
            </w:r>
          </w:p>
        </w:tc>
        <w:tc>
          <w:tcPr>
            <w:tcW w:w="1418" w:type="dxa"/>
            <w:vAlign w:val="center"/>
          </w:tcPr>
          <w:p w14:paraId="59E43D66" w14:textId="77777777" w:rsidR="00623F35" w:rsidRPr="00A648F5" w:rsidRDefault="00623F35" w:rsidP="00735352">
            <w:pPr>
              <w:spacing w:before="40" w:after="40" w:line="276" w:lineRule="auto"/>
              <w:jc w:val="center"/>
              <w:rPr>
                <w:sz w:val="26"/>
                <w:szCs w:val="26"/>
              </w:rPr>
            </w:pPr>
            <w:r w:rsidRPr="00A648F5">
              <w:rPr>
                <w:sz w:val="26"/>
                <w:szCs w:val="26"/>
              </w:rPr>
              <w:t>6,5</w:t>
            </w:r>
          </w:p>
        </w:tc>
      </w:tr>
      <w:tr w:rsidR="00A648F5" w:rsidRPr="00A648F5" w14:paraId="38D2B52D" w14:textId="77777777" w:rsidTr="00735352">
        <w:trPr>
          <w:trHeight w:val="71"/>
          <w:jc w:val="center"/>
        </w:trPr>
        <w:tc>
          <w:tcPr>
            <w:tcW w:w="708" w:type="dxa"/>
            <w:vAlign w:val="center"/>
          </w:tcPr>
          <w:p w14:paraId="3A965785" w14:textId="77777777" w:rsidR="00623F35" w:rsidRPr="00A648F5" w:rsidRDefault="00623F35" w:rsidP="00735352">
            <w:pPr>
              <w:spacing w:before="40" w:after="40" w:line="276" w:lineRule="auto"/>
              <w:jc w:val="center"/>
              <w:rPr>
                <w:sz w:val="26"/>
                <w:szCs w:val="26"/>
              </w:rPr>
            </w:pPr>
            <w:r w:rsidRPr="00A648F5">
              <w:rPr>
                <w:sz w:val="26"/>
                <w:szCs w:val="26"/>
              </w:rPr>
              <w:t>5</w:t>
            </w:r>
          </w:p>
        </w:tc>
        <w:tc>
          <w:tcPr>
            <w:tcW w:w="6545" w:type="dxa"/>
            <w:vAlign w:val="center"/>
          </w:tcPr>
          <w:p w14:paraId="34A84BEE" w14:textId="77777777" w:rsidR="00623F35" w:rsidRPr="00A648F5" w:rsidRDefault="00623F35" w:rsidP="00735352">
            <w:pPr>
              <w:spacing w:before="40" w:after="40" w:line="276" w:lineRule="auto"/>
              <w:jc w:val="both"/>
              <w:rPr>
                <w:b/>
                <w:sz w:val="26"/>
                <w:szCs w:val="26"/>
              </w:rPr>
            </w:pPr>
            <w:r w:rsidRPr="00A648F5">
              <w:rPr>
                <w:b/>
                <w:sz w:val="26"/>
                <w:szCs w:val="26"/>
              </w:rPr>
              <w:t>Công trình hạ tầng kỹ thuật</w:t>
            </w:r>
          </w:p>
        </w:tc>
        <w:tc>
          <w:tcPr>
            <w:tcW w:w="1418" w:type="dxa"/>
            <w:vAlign w:val="center"/>
          </w:tcPr>
          <w:p w14:paraId="3775AF4C" w14:textId="77777777" w:rsidR="00623F35" w:rsidRPr="00A648F5" w:rsidRDefault="00623F35" w:rsidP="00735352">
            <w:pPr>
              <w:spacing w:before="40" w:after="40" w:line="276" w:lineRule="auto"/>
              <w:jc w:val="center"/>
              <w:rPr>
                <w:sz w:val="26"/>
                <w:szCs w:val="26"/>
              </w:rPr>
            </w:pPr>
            <w:r w:rsidRPr="00A648F5">
              <w:rPr>
                <w:sz w:val="26"/>
                <w:szCs w:val="26"/>
              </w:rPr>
              <w:t>2,0</w:t>
            </w:r>
          </w:p>
        </w:tc>
      </w:tr>
    </w:tbl>
    <w:p w14:paraId="66AB52B0" w14:textId="514C3260" w:rsidR="00D25AC6" w:rsidRPr="00A648F5" w:rsidRDefault="00D25AC6" w:rsidP="00623F35">
      <w:pPr>
        <w:widowControl w:val="0"/>
        <w:pBdr>
          <w:top w:val="nil"/>
          <w:left w:val="nil"/>
          <w:bottom w:val="nil"/>
          <w:right w:val="nil"/>
          <w:between w:val="nil"/>
        </w:pBdr>
        <w:spacing w:before="240" w:after="40" w:line="276" w:lineRule="auto"/>
        <w:ind w:firstLine="720"/>
        <w:jc w:val="both"/>
      </w:pPr>
      <w:r w:rsidRPr="00A648F5">
        <w:t>3.2.2.</w:t>
      </w:r>
      <w:r w:rsidR="00623F35" w:rsidRPr="00A648F5">
        <w:t xml:space="preserve"> </w:t>
      </w:r>
      <w:r w:rsidRPr="00A648F5">
        <w:t>Chi phí một số công việc không xác định được khối lượng từ thiết kế được xác định bằng tỷ lệ phần trăm (%) tại bảng 3.6 nêu trên chưa bao gồm các chi phí trong các trường hợp sau:</w:t>
      </w:r>
    </w:p>
    <w:p w14:paraId="067D4C87" w14:textId="3254FA13" w:rsidR="00623F35" w:rsidRPr="00A648F5" w:rsidRDefault="00D25AC6" w:rsidP="00623F35">
      <w:pPr>
        <w:widowControl w:val="0"/>
        <w:pBdr>
          <w:top w:val="nil"/>
          <w:left w:val="nil"/>
          <w:bottom w:val="nil"/>
          <w:right w:val="nil"/>
          <w:between w:val="nil"/>
        </w:pBdr>
        <w:spacing w:before="240" w:after="40" w:line="276" w:lineRule="auto"/>
        <w:ind w:firstLine="720"/>
        <w:jc w:val="both"/>
      </w:pPr>
      <w:r w:rsidRPr="00A648F5">
        <w:t xml:space="preserve">a) </w:t>
      </w:r>
      <w:r w:rsidR="00623F35" w:rsidRPr="00A648F5">
        <w:t>Đối với công trình có chi phí trực tiếp trong dự toán xây dựng dưới 45 (tỷ đồng), thì định mức chi phí một số công việc không xác định được khối lượng từ thiết kế quy định tại Bảng 3.6 nêu trên chưa bao gồm chi phí xây dựng phòng thí nghiệm tại hiện trường.</w:t>
      </w:r>
    </w:p>
    <w:p w14:paraId="0FED8DF8" w14:textId="74845126" w:rsidR="00623F35" w:rsidRPr="00A648F5" w:rsidRDefault="00D25AC6" w:rsidP="00623F35">
      <w:pPr>
        <w:widowControl w:val="0"/>
        <w:pBdr>
          <w:top w:val="nil"/>
          <w:left w:val="nil"/>
          <w:bottom w:val="nil"/>
          <w:right w:val="nil"/>
          <w:between w:val="nil"/>
        </w:pBdr>
        <w:spacing w:before="40" w:after="40" w:line="276" w:lineRule="auto"/>
        <w:ind w:firstLine="720"/>
        <w:jc w:val="both"/>
      </w:pPr>
      <w:r w:rsidRPr="00A648F5">
        <w:t>b)</w:t>
      </w:r>
      <w:r w:rsidR="00623F35" w:rsidRPr="00A648F5">
        <w:t xml:space="preserve"> Riêng chi phí một số công việc thuộc chi phí gián tiếp của các công tác xây dựng trong hầm giao thông, hầm thủy điện</w:t>
      </w:r>
      <w:r w:rsidR="00623F35" w:rsidRPr="00A648F5">
        <w:rPr>
          <w:lang w:val="vi-VN"/>
        </w:rPr>
        <w:t xml:space="preserve">, </w:t>
      </w:r>
      <w:r w:rsidR="00623F35" w:rsidRPr="00A648F5">
        <w:t xml:space="preserve">hầm lò đã bao gồm chi phí vận hành, chi phí sửa chữa thường xuyên hệ thống cấp nước, thoát nước, cấp gió (nhưng không bao gồm chi phí vận hành, chi phí sửa chữa thường xuyên hệ thống cấp gió cục bộ của các công tác thi công trong mỏ than hầm lò), cấp điện phục vụ thi công trong hầm và không bao gồm chi phí đầu tư ban đầu cho hệ thống thông gió, chiếu sáng, hệ thống điện, cấp thoát nước, giao thông phục vụ thi công trong hầm. </w:t>
      </w:r>
    </w:p>
    <w:p w14:paraId="276C1C0B" w14:textId="2ADBAEB9" w:rsidR="00623F35" w:rsidRPr="00A648F5" w:rsidRDefault="00D25AC6" w:rsidP="00623F35">
      <w:pPr>
        <w:widowControl w:val="0"/>
        <w:pBdr>
          <w:top w:val="nil"/>
          <w:left w:val="nil"/>
          <w:bottom w:val="nil"/>
          <w:right w:val="nil"/>
          <w:between w:val="nil"/>
        </w:pBdr>
        <w:spacing w:before="40" w:after="40" w:line="276" w:lineRule="auto"/>
        <w:ind w:firstLine="720"/>
        <w:jc w:val="both"/>
      </w:pPr>
      <w:r w:rsidRPr="00A648F5">
        <w:t>c)</w:t>
      </w:r>
      <w:r w:rsidR="00623F35" w:rsidRPr="00A648F5">
        <w:t xml:space="preserve"> Đối với công trình xây dựng thủy điện, thủy lợi thì định mức tỷ lệ trên không bao gồm các chi phí:</w:t>
      </w:r>
    </w:p>
    <w:p w14:paraId="797C8744" w14:textId="77777777" w:rsidR="00623F35" w:rsidRPr="00A648F5" w:rsidRDefault="00623F35" w:rsidP="00623F35">
      <w:pPr>
        <w:widowControl w:val="0"/>
        <w:pBdr>
          <w:top w:val="nil"/>
          <w:left w:val="nil"/>
          <w:bottom w:val="nil"/>
          <w:right w:val="nil"/>
          <w:between w:val="nil"/>
        </w:pBdr>
        <w:spacing w:before="40" w:after="40" w:line="276" w:lineRule="auto"/>
        <w:ind w:firstLine="720"/>
        <w:jc w:val="both"/>
      </w:pPr>
      <w:r w:rsidRPr="00A648F5">
        <w:t xml:space="preserve">- Chi phí đầu tư ban đầu hệ thống nước kỹ thuật để thi công công trình; </w:t>
      </w:r>
    </w:p>
    <w:p w14:paraId="395E4187" w14:textId="77777777" w:rsidR="00623F35" w:rsidRPr="00A648F5" w:rsidRDefault="00623F35" w:rsidP="00623F35">
      <w:pPr>
        <w:widowControl w:val="0"/>
        <w:pBdr>
          <w:top w:val="nil"/>
          <w:left w:val="nil"/>
          <w:bottom w:val="nil"/>
          <w:right w:val="nil"/>
          <w:between w:val="nil"/>
        </w:pBdr>
        <w:spacing w:before="40" w:after="40" w:line="276" w:lineRule="auto"/>
        <w:ind w:firstLine="720"/>
        <w:jc w:val="both"/>
      </w:pPr>
      <w:r w:rsidRPr="00A648F5">
        <w:t xml:space="preserve">- Chi phí đầu tư ban đầu cho công tác bơm nước, vét bùn, bơm thoát nước hố móng ngay sau khi ngăn sông, chống lũ, hệ thống điện phục vụ thi công; </w:t>
      </w:r>
    </w:p>
    <w:p w14:paraId="70049B67" w14:textId="77777777" w:rsidR="00623F35" w:rsidRPr="00A648F5" w:rsidRDefault="00623F35" w:rsidP="00623F35">
      <w:pPr>
        <w:widowControl w:val="0"/>
        <w:pBdr>
          <w:top w:val="nil"/>
          <w:left w:val="nil"/>
          <w:bottom w:val="nil"/>
          <w:right w:val="nil"/>
          <w:between w:val="nil"/>
        </w:pBdr>
        <w:spacing w:before="40" w:after="40" w:line="276" w:lineRule="auto"/>
        <w:ind w:firstLine="720"/>
        <w:jc w:val="both"/>
      </w:pPr>
      <w:r w:rsidRPr="00A648F5">
        <w:t>- Chi phí bơm thoát nước hố móng ngay sau khi ngăn sông, chống lũ;</w:t>
      </w:r>
    </w:p>
    <w:p w14:paraId="7BCAA391" w14:textId="77777777" w:rsidR="00623F35" w:rsidRPr="00A648F5" w:rsidRDefault="00623F35" w:rsidP="00623F35">
      <w:pPr>
        <w:widowControl w:val="0"/>
        <w:pBdr>
          <w:top w:val="nil"/>
          <w:left w:val="nil"/>
          <w:bottom w:val="nil"/>
          <w:right w:val="nil"/>
          <w:between w:val="nil"/>
        </w:pBdr>
        <w:spacing w:before="40" w:after="40" w:line="276" w:lineRule="auto"/>
        <w:ind w:firstLine="720"/>
        <w:jc w:val="both"/>
        <w:rPr>
          <w:spacing w:val="-8"/>
        </w:rPr>
      </w:pPr>
      <w:r w:rsidRPr="00A648F5">
        <w:rPr>
          <w:spacing w:val="-8"/>
        </w:rPr>
        <w:t>- Chi phí thí nghiệm tăng thêm của thí nghiệm thi công bê tông đầm lăn (RCC).</w:t>
      </w:r>
    </w:p>
    <w:p w14:paraId="27F1FA46" w14:textId="7C79C7EE" w:rsidR="00623F35" w:rsidRPr="00A648F5" w:rsidRDefault="00D25AC6" w:rsidP="00623F35">
      <w:pPr>
        <w:widowControl w:val="0"/>
        <w:pBdr>
          <w:top w:val="nil"/>
          <w:left w:val="nil"/>
          <w:bottom w:val="nil"/>
          <w:right w:val="nil"/>
          <w:between w:val="nil"/>
        </w:pBdr>
        <w:spacing w:before="40" w:after="40" w:line="276" w:lineRule="auto"/>
        <w:ind w:firstLine="720"/>
        <w:jc w:val="both"/>
        <w:rPr>
          <w:lang w:val="vi-VN"/>
        </w:rPr>
      </w:pPr>
      <w:r w:rsidRPr="00A648F5">
        <w:lastRenderedPageBreak/>
        <w:t>3.2.3.</w:t>
      </w:r>
      <w:r w:rsidR="00623F35" w:rsidRPr="00A648F5">
        <w:t xml:space="preserve"> Trường hợp cần thiết bổ sung các chi phí chưa được tính tại </w:t>
      </w:r>
      <w:r w:rsidRPr="00A648F5">
        <w:t xml:space="preserve">mục 3.2.2 nêu </w:t>
      </w:r>
      <w:r w:rsidR="00623F35" w:rsidRPr="00A648F5">
        <w:t xml:space="preserve">trên, thì các chi phí này được tính vào </w:t>
      </w:r>
      <w:r w:rsidR="00623F35" w:rsidRPr="00A648F5">
        <w:rPr>
          <w:strike/>
        </w:rPr>
        <w:t>chi phí khác</w:t>
      </w:r>
      <w:r w:rsidR="00623F35" w:rsidRPr="00A648F5">
        <w:t xml:space="preserve"> </w:t>
      </w:r>
      <w:r w:rsidR="006B01C2" w:rsidRPr="00A648F5">
        <w:t xml:space="preserve">chi phí xây dựng công trình tạm, phụ trợ thi công </w:t>
      </w:r>
      <w:r w:rsidR="00623F35" w:rsidRPr="00A648F5">
        <w:t>của tổng mức đầu tư xây dựng.</w:t>
      </w:r>
    </w:p>
    <w:p w14:paraId="091B0801" w14:textId="2EA2C6EB" w:rsidR="00623F35" w:rsidRPr="00A648F5" w:rsidRDefault="006B01C2" w:rsidP="00623F35">
      <w:pPr>
        <w:spacing w:before="120" w:after="40" w:line="276" w:lineRule="auto"/>
        <w:ind w:firstLine="720"/>
        <w:jc w:val="both"/>
        <w:rPr>
          <w:b/>
          <w:bCs/>
        </w:rPr>
      </w:pPr>
      <w:r w:rsidRPr="00A648F5">
        <w:rPr>
          <w:b/>
          <w:bCs/>
        </w:rPr>
        <w:t>4. Chi phí nhà tạm để ở và điều hành thi công</w:t>
      </w:r>
    </w:p>
    <w:p w14:paraId="6D0EC728" w14:textId="11A090E8" w:rsidR="00623F35" w:rsidRPr="00A648F5" w:rsidRDefault="00623F35" w:rsidP="00623F35">
      <w:pPr>
        <w:widowControl w:val="0"/>
        <w:pBdr>
          <w:top w:val="nil"/>
          <w:left w:val="nil"/>
          <w:bottom w:val="nil"/>
          <w:right w:val="nil"/>
          <w:between w:val="nil"/>
        </w:pBdr>
        <w:spacing w:before="120" w:after="40" w:line="276" w:lineRule="auto"/>
        <w:ind w:firstLine="720"/>
        <w:jc w:val="both"/>
      </w:pPr>
      <w:r w:rsidRPr="00A648F5">
        <w:t xml:space="preserve">Chi phí nhà tạm để ở và điều hành thi công được xác định bằng tỷ lệ phần trăm (%) nhân với </w:t>
      </w:r>
      <w:r w:rsidR="005C58F1" w:rsidRPr="00A648F5">
        <w:t xml:space="preserve">chi </w:t>
      </w:r>
      <w:r w:rsidR="000E0F90">
        <w:t>phí xây dựng</w:t>
      </w:r>
      <w:r w:rsidR="00D33EB5">
        <w:t xml:space="preserve"> của công trình</w:t>
      </w:r>
      <w:r w:rsidRPr="00A648F5">
        <w:t>. Định mức tỷ lệ phần trăm (%) chi phí nhà tạm để ở và điều hành thi công được xác định theo chi phí xây dựng trước thuế trong tổng mức đầu tư được duyệt hướng dẫn tại Bảng 3.7 Phụ lục này.</w:t>
      </w:r>
    </w:p>
    <w:p w14:paraId="6AFB3D98" w14:textId="77777777" w:rsidR="00623F35" w:rsidRPr="00A648F5" w:rsidRDefault="00623F35" w:rsidP="00623F35">
      <w:pPr>
        <w:widowControl w:val="0"/>
        <w:pBdr>
          <w:top w:val="nil"/>
          <w:left w:val="nil"/>
          <w:bottom w:val="nil"/>
          <w:right w:val="nil"/>
          <w:between w:val="nil"/>
        </w:pBdr>
        <w:spacing w:before="120" w:after="40" w:line="276" w:lineRule="auto"/>
        <w:jc w:val="center"/>
        <w:rPr>
          <w:sz w:val="26"/>
          <w:szCs w:val="26"/>
        </w:rPr>
      </w:pPr>
      <w:r w:rsidRPr="00A648F5">
        <w:t xml:space="preserve">Bảng 3.7: </w:t>
      </w:r>
      <w:r w:rsidRPr="00A648F5">
        <w:rPr>
          <w:sz w:val="26"/>
          <w:szCs w:val="26"/>
        </w:rPr>
        <w:t>ĐỊNH MỨC CHI PHÍ NHÀ TẠM ĐỂ Ở VÀ ĐIỀU HÀNH THI CÔNG</w:t>
      </w:r>
    </w:p>
    <w:p w14:paraId="4376D7FF" w14:textId="77777777" w:rsidR="00623F35" w:rsidRPr="00A648F5" w:rsidRDefault="00623F35" w:rsidP="00623F35">
      <w:pPr>
        <w:widowControl w:val="0"/>
        <w:pBdr>
          <w:top w:val="nil"/>
          <w:left w:val="nil"/>
          <w:bottom w:val="nil"/>
          <w:right w:val="nil"/>
          <w:between w:val="nil"/>
        </w:pBdr>
        <w:spacing w:before="40" w:after="40" w:line="276" w:lineRule="auto"/>
        <w:ind w:firstLine="720"/>
        <w:jc w:val="right"/>
        <w:rPr>
          <w:i/>
          <w:sz w:val="24"/>
          <w:szCs w:val="24"/>
        </w:rPr>
      </w:pPr>
      <w:r w:rsidRPr="00A648F5">
        <w:rPr>
          <w:i/>
          <w:sz w:val="24"/>
          <w:szCs w:val="24"/>
        </w:rPr>
        <w:t>Đơn vị tính: %</w:t>
      </w:r>
    </w:p>
    <w:tbl>
      <w:tblPr>
        <w:tblW w:w="9311" w:type="dxa"/>
        <w:jc w:val="center"/>
        <w:tblLayout w:type="fixed"/>
        <w:tblLook w:val="0400" w:firstRow="0" w:lastRow="0" w:firstColumn="0" w:lastColumn="0" w:noHBand="0" w:noVBand="1"/>
      </w:tblPr>
      <w:tblGrid>
        <w:gridCol w:w="798"/>
        <w:gridCol w:w="3552"/>
        <w:gridCol w:w="850"/>
        <w:gridCol w:w="993"/>
        <w:gridCol w:w="992"/>
        <w:gridCol w:w="992"/>
        <w:gridCol w:w="1134"/>
      </w:tblGrid>
      <w:tr w:rsidR="00A648F5" w:rsidRPr="00A648F5" w14:paraId="052418C9" w14:textId="77777777" w:rsidTr="00735352">
        <w:trPr>
          <w:trHeight w:val="549"/>
          <w:jc w:val="center"/>
        </w:trPr>
        <w:tc>
          <w:tcPr>
            <w:tcW w:w="798" w:type="dxa"/>
            <w:vMerge w:val="restart"/>
            <w:tcBorders>
              <w:top w:val="single" w:sz="4" w:space="0" w:color="000000"/>
              <w:left w:val="single" w:sz="4" w:space="0" w:color="000000"/>
              <w:bottom w:val="single" w:sz="4" w:space="0" w:color="000000"/>
              <w:right w:val="single" w:sz="4" w:space="0" w:color="000000"/>
            </w:tcBorders>
            <w:vAlign w:val="center"/>
          </w:tcPr>
          <w:p w14:paraId="41491B24" w14:textId="77777777" w:rsidR="00623F35" w:rsidRPr="00A648F5" w:rsidRDefault="00623F35" w:rsidP="00735352">
            <w:pPr>
              <w:spacing w:before="40" w:after="40" w:line="276" w:lineRule="auto"/>
              <w:jc w:val="center"/>
              <w:rPr>
                <w:b/>
                <w:sz w:val="26"/>
                <w:szCs w:val="26"/>
              </w:rPr>
            </w:pPr>
            <w:r w:rsidRPr="00A648F5">
              <w:rPr>
                <w:b/>
                <w:sz w:val="26"/>
                <w:szCs w:val="26"/>
              </w:rPr>
              <w:t>STT</w:t>
            </w:r>
          </w:p>
        </w:tc>
        <w:tc>
          <w:tcPr>
            <w:tcW w:w="3552" w:type="dxa"/>
            <w:vMerge w:val="restart"/>
            <w:tcBorders>
              <w:top w:val="single" w:sz="4" w:space="0" w:color="000000"/>
              <w:left w:val="single" w:sz="4" w:space="0" w:color="000000"/>
              <w:bottom w:val="single" w:sz="4" w:space="0" w:color="000000"/>
              <w:right w:val="single" w:sz="4" w:space="0" w:color="000000"/>
            </w:tcBorders>
            <w:vAlign w:val="center"/>
          </w:tcPr>
          <w:p w14:paraId="2CA31530" w14:textId="77777777" w:rsidR="00623F35" w:rsidRPr="00A648F5" w:rsidRDefault="00623F35" w:rsidP="00735352">
            <w:pPr>
              <w:spacing w:before="40" w:after="40" w:line="276" w:lineRule="auto"/>
              <w:jc w:val="center"/>
              <w:rPr>
                <w:b/>
                <w:sz w:val="26"/>
                <w:szCs w:val="26"/>
              </w:rPr>
            </w:pPr>
            <w:r w:rsidRPr="00A648F5">
              <w:rPr>
                <w:b/>
                <w:sz w:val="26"/>
                <w:szCs w:val="26"/>
              </w:rPr>
              <w:t>Loại công trình</w:t>
            </w:r>
          </w:p>
        </w:tc>
        <w:tc>
          <w:tcPr>
            <w:tcW w:w="4961" w:type="dxa"/>
            <w:gridSpan w:val="5"/>
            <w:tcBorders>
              <w:top w:val="single" w:sz="4" w:space="0" w:color="000000"/>
              <w:left w:val="nil"/>
              <w:bottom w:val="single" w:sz="4" w:space="0" w:color="000000"/>
              <w:right w:val="single" w:sz="4" w:space="0" w:color="000000"/>
            </w:tcBorders>
            <w:vAlign w:val="center"/>
          </w:tcPr>
          <w:p w14:paraId="07709581" w14:textId="789DB4DC" w:rsidR="00623F35" w:rsidRPr="00A648F5" w:rsidRDefault="00623F35" w:rsidP="00735352">
            <w:pPr>
              <w:spacing w:before="40" w:after="40" w:line="276" w:lineRule="auto"/>
              <w:jc w:val="center"/>
              <w:rPr>
                <w:sz w:val="26"/>
                <w:szCs w:val="26"/>
              </w:rPr>
            </w:pPr>
            <w:r w:rsidRPr="00A648F5">
              <w:rPr>
                <w:i/>
                <w:sz w:val="26"/>
                <w:szCs w:val="26"/>
              </w:rPr>
              <w:t>Chi phí</w:t>
            </w:r>
            <w:r w:rsidRPr="00A648F5">
              <w:rPr>
                <w:sz w:val="26"/>
                <w:szCs w:val="26"/>
              </w:rPr>
              <w:t xml:space="preserve"> </w:t>
            </w:r>
            <w:r w:rsidRPr="00A648F5">
              <w:rPr>
                <w:i/>
                <w:sz w:val="26"/>
                <w:szCs w:val="26"/>
              </w:rPr>
              <w:t>xây dựng trước thuế tổng mức đầu tư của dự án được duyệt</w:t>
            </w:r>
            <w:r w:rsidRPr="00A648F5">
              <w:rPr>
                <w:sz w:val="26"/>
                <w:szCs w:val="26"/>
              </w:rPr>
              <w:t xml:space="preserve"> (tỷ đồng)</w:t>
            </w:r>
          </w:p>
        </w:tc>
      </w:tr>
      <w:tr w:rsidR="00A648F5" w:rsidRPr="00A648F5" w14:paraId="134F6B3A" w14:textId="77777777" w:rsidTr="00735352">
        <w:trPr>
          <w:trHeight w:val="292"/>
          <w:jc w:val="center"/>
        </w:trPr>
        <w:tc>
          <w:tcPr>
            <w:tcW w:w="798" w:type="dxa"/>
            <w:vMerge/>
            <w:tcBorders>
              <w:top w:val="single" w:sz="4" w:space="0" w:color="000000"/>
              <w:left w:val="single" w:sz="4" w:space="0" w:color="000000"/>
              <w:bottom w:val="single" w:sz="4" w:space="0" w:color="000000"/>
              <w:right w:val="single" w:sz="4" w:space="0" w:color="000000"/>
            </w:tcBorders>
            <w:vAlign w:val="center"/>
          </w:tcPr>
          <w:p w14:paraId="54D77CDB" w14:textId="77777777" w:rsidR="00623F35" w:rsidRPr="00A648F5" w:rsidRDefault="00623F35" w:rsidP="00735352">
            <w:pPr>
              <w:widowControl w:val="0"/>
              <w:pBdr>
                <w:top w:val="nil"/>
                <w:left w:val="nil"/>
                <w:bottom w:val="nil"/>
                <w:right w:val="nil"/>
                <w:between w:val="nil"/>
              </w:pBdr>
              <w:spacing w:line="276" w:lineRule="auto"/>
              <w:rPr>
                <w:sz w:val="26"/>
                <w:szCs w:val="26"/>
              </w:rPr>
            </w:pPr>
          </w:p>
        </w:tc>
        <w:tc>
          <w:tcPr>
            <w:tcW w:w="3552" w:type="dxa"/>
            <w:vMerge/>
            <w:tcBorders>
              <w:top w:val="single" w:sz="4" w:space="0" w:color="000000"/>
              <w:left w:val="single" w:sz="4" w:space="0" w:color="000000"/>
              <w:bottom w:val="single" w:sz="4" w:space="0" w:color="000000"/>
              <w:right w:val="single" w:sz="4" w:space="0" w:color="000000"/>
            </w:tcBorders>
            <w:vAlign w:val="center"/>
          </w:tcPr>
          <w:p w14:paraId="69DDD358" w14:textId="77777777" w:rsidR="00623F35" w:rsidRPr="00A648F5" w:rsidRDefault="00623F35" w:rsidP="00735352">
            <w:pPr>
              <w:widowControl w:val="0"/>
              <w:pBdr>
                <w:top w:val="nil"/>
                <w:left w:val="nil"/>
                <w:bottom w:val="nil"/>
                <w:right w:val="nil"/>
                <w:between w:val="nil"/>
              </w:pBdr>
              <w:spacing w:line="276" w:lineRule="auto"/>
              <w:rPr>
                <w:sz w:val="26"/>
                <w:szCs w:val="26"/>
              </w:rPr>
            </w:pPr>
          </w:p>
        </w:tc>
        <w:tc>
          <w:tcPr>
            <w:tcW w:w="850" w:type="dxa"/>
            <w:tcBorders>
              <w:top w:val="nil"/>
              <w:left w:val="nil"/>
              <w:bottom w:val="single" w:sz="4" w:space="0" w:color="000000"/>
              <w:right w:val="single" w:sz="4" w:space="0" w:color="000000"/>
            </w:tcBorders>
            <w:vAlign w:val="center"/>
          </w:tcPr>
          <w:p w14:paraId="7E01C57C" w14:textId="77777777" w:rsidR="00623F35" w:rsidRPr="00A648F5" w:rsidRDefault="00623F35" w:rsidP="00735352">
            <w:pPr>
              <w:spacing w:before="40" w:after="40" w:line="276" w:lineRule="auto"/>
              <w:jc w:val="center"/>
              <w:rPr>
                <w:b/>
                <w:sz w:val="26"/>
                <w:szCs w:val="26"/>
              </w:rPr>
            </w:pPr>
            <w:r w:rsidRPr="00A648F5">
              <w:rPr>
                <w:rFonts w:eastAsia="Gungsuh"/>
                <w:b/>
                <w:sz w:val="26"/>
                <w:szCs w:val="26"/>
              </w:rPr>
              <w:t>≤ 15</w:t>
            </w:r>
          </w:p>
        </w:tc>
        <w:tc>
          <w:tcPr>
            <w:tcW w:w="993" w:type="dxa"/>
            <w:tcBorders>
              <w:top w:val="nil"/>
              <w:left w:val="nil"/>
              <w:bottom w:val="single" w:sz="4" w:space="0" w:color="000000"/>
              <w:right w:val="single" w:sz="4" w:space="0" w:color="000000"/>
            </w:tcBorders>
            <w:vAlign w:val="center"/>
          </w:tcPr>
          <w:p w14:paraId="2502232E" w14:textId="77777777" w:rsidR="00623F35" w:rsidRPr="00A648F5" w:rsidRDefault="00623F35" w:rsidP="00735352">
            <w:pPr>
              <w:spacing w:before="40" w:after="40" w:line="276" w:lineRule="auto"/>
              <w:jc w:val="center"/>
              <w:rPr>
                <w:b/>
                <w:sz w:val="26"/>
                <w:szCs w:val="26"/>
              </w:rPr>
            </w:pPr>
            <w:r w:rsidRPr="00A648F5">
              <w:rPr>
                <w:rFonts w:eastAsia="Gungsuh"/>
                <w:b/>
                <w:sz w:val="26"/>
                <w:szCs w:val="26"/>
              </w:rPr>
              <w:t>≤100</w:t>
            </w:r>
          </w:p>
        </w:tc>
        <w:tc>
          <w:tcPr>
            <w:tcW w:w="992" w:type="dxa"/>
            <w:tcBorders>
              <w:top w:val="nil"/>
              <w:left w:val="nil"/>
              <w:bottom w:val="single" w:sz="4" w:space="0" w:color="000000"/>
              <w:right w:val="single" w:sz="4" w:space="0" w:color="000000"/>
            </w:tcBorders>
            <w:vAlign w:val="center"/>
          </w:tcPr>
          <w:p w14:paraId="5E0C5C5F" w14:textId="77777777" w:rsidR="00623F35" w:rsidRPr="00A648F5" w:rsidRDefault="00623F35" w:rsidP="00735352">
            <w:pPr>
              <w:spacing w:before="40" w:after="40" w:line="276" w:lineRule="auto"/>
              <w:jc w:val="center"/>
              <w:rPr>
                <w:b/>
                <w:sz w:val="26"/>
                <w:szCs w:val="26"/>
              </w:rPr>
            </w:pPr>
            <w:r w:rsidRPr="00A648F5">
              <w:rPr>
                <w:rFonts w:eastAsia="Gungsuh"/>
                <w:b/>
                <w:sz w:val="26"/>
                <w:szCs w:val="26"/>
              </w:rPr>
              <w:t>≤500</w:t>
            </w:r>
          </w:p>
        </w:tc>
        <w:tc>
          <w:tcPr>
            <w:tcW w:w="992" w:type="dxa"/>
            <w:tcBorders>
              <w:top w:val="nil"/>
              <w:left w:val="nil"/>
              <w:bottom w:val="single" w:sz="4" w:space="0" w:color="000000"/>
              <w:right w:val="single" w:sz="4" w:space="0" w:color="000000"/>
            </w:tcBorders>
            <w:vAlign w:val="center"/>
          </w:tcPr>
          <w:p w14:paraId="1B409F5A" w14:textId="77777777" w:rsidR="00623F35" w:rsidRPr="00A648F5" w:rsidRDefault="00623F35" w:rsidP="00735352">
            <w:pPr>
              <w:spacing w:before="40" w:after="40" w:line="276" w:lineRule="auto"/>
              <w:jc w:val="center"/>
              <w:rPr>
                <w:b/>
                <w:sz w:val="26"/>
                <w:szCs w:val="26"/>
              </w:rPr>
            </w:pPr>
            <w:r w:rsidRPr="00A648F5">
              <w:rPr>
                <w:rFonts w:eastAsia="Gungsuh"/>
                <w:b/>
                <w:sz w:val="26"/>
                <w:szCs w:val="26"/>
              </w:rPr>
              <w:t>≤1000</w:t>
            </w:r>
          </w:p>
        </w:tc>
        <w:tc>
          <w:tcPr>
            <w:tcW w:w="1134" w:type="dxa"/>
            <w:tcBorders>
              <w:top w:val="nil"/>
              <w:left w:val="nil"/>
              <w:bottom w:val="single" w:sz="4" w:space="0" w:color="000000"/>
              <w:right w:val="single" w:sz="4" w:space="0" w:color="000000"/>
            </w:tcBorders>
            <w:vAlign w:val="center"/>
          </w:tcPr>
          <w:p w14:paraId="192DF652" w14:textId="77777777" w:rsidR="00623F35" w:rsidRPr="00A648F5" w:rsidRDefault="00623F35" w:rsidP="00735352">
            <w:pPr>
              <w:spacing w:before="40" w:after="40" w:line="276" w:lineRule="auto"/>
              <w:jc w:val="center"/>
              <w:rPr>
                <w:b/>
                <w:sz w:val="26"/>
                <w:szCs w:val="26"/>
              </w:rPr>
            </w:pPr>
            <w:r w:rsidRPr="00A648F5">
              <w:rPr>
                <w:b/>
                <w:sz w:val="26"/>
                <w:szCs w:val="26"/>
              </w:rPr>
              <w:t>&gt;1000</w:t>
            </w:r>
          </w:p>
        </w:tc>
      </w:tr>
      <w:tr w:rsidR="00A648F5" w:rsidRPr="00A648F5" w14:paraId="43E3BD21" w14:textId="77777777" w:rsidTr="00735352">
        <w:trPr>
          <w:trHeight w:val="292"/>
          <w:jc w:val="center"/>
        </w:trPr>
        <w:tc>
          <w:tcPr>
            <w:tcW w:w="798" w:type="dxa"/>
            <w:tcBorders>
              <w:top w:val="single" w:sz="4" w:space="0" w:color="000000"/>
              <w:left w:val="single" w:sz="4" w:space="0" w:color="000000"/>
              <w:bottom w:val="single" w:sz="4" w:space="0" w:color="000000"/>
              <w:right w:val="single" w:sz="4" w:space="0" w:color="000000"/>
            </w:tcBorders>
            <w:vAlign w:val="center"/>
          </w:tcPr>
          <w:p w14:paraId="68D155D4" w14:textId="77777777" w:rsidR="00623F35" w:rsidRPr="00A648F5" w:rsidRDefault="00623F35" w:rsidP="00735352">
            <w:pPr>
              <w:spacing w:before="40" w:after="40"/>
              <w:jc w:val="center"/>
              <w:rPr>
                <w:sz w:val="24"/>
                <w:szCs w:val="24"/>
              </w:rPr>
            </w:pPr>
            <w:r w:rsidRPr="00A648F5">
              <w:rPr>
                <w:sz w:val="24"/>
                <w:szCs w:val="24"/>
              </w:rPr>
              <w:t>[1]</w:t>
            </w:r>
          </w:p>
        </w:tc>
        <w:tc>
          <w:tcPr>
            <w:tcW w:w="3552" w:type="dxa"/>
            <w:tcBorders>
              <w:top w:val="single" w:sz="4" w:space="0" w:color="000000"/>
              <w:left w:val="single" w:sz="4" w:space="0" w:color="000000"/>
              <w:bottom w:val="single" w:sz="4" w:space="0" w:color="000000"/>
              <w:right w:val="single" w:sz="4" w:space="0" w:color="000000"/>
            </w:tcBorders>
            <w:vAlign w:val="center"/>
          </w:tcPr>
          <w:p w14:paraId="41D683FA" w14:textId="77777777" w:rsidR="00623F35" w:rsidRPr="00A648F5" w:rsidRDefault="00623F35" w:rsidP="00735352">
            <w:pPr>
              <w:spacing w:before="40" w:after="40"/>
              <w:jc w:val="center"/>
              <w:rPr>
                <w:sz w:val="24"/>
                <w:szCs w:val="24"/>
              </w:rPr>
            </w:pPr>
            <w:r w:rsidRPr="00A648F5">
              <w:rPr>
                <w:sz w:val="24"/>
                <w:szCs w:val="24"/>
              </w:rPr>
              <w:t>[2]</w:t>
            </w:r>
          </w:p>
        </w:tc>
        <w:tc>
          <w:tcPr>
            <w:tcW w:w="850" w:type="dxa"/>
            <w:tcBorders>
              <w:top w:val="nil"/>
              <w:left w:val="nil"/>
              <w:bottom w:val="single" w:sz="4" w:space="0" w:color="000000"/>
              <w:right w:val="single" w:sz="4" w:space="0" w:color="000000"/>
            </w:tcBorders>
            <w:vAlign w:val="center"/>
          </w:tcPr>
          <w:p w14:paraId="5D91DF1E" w14:textId="77777777" w:rsidR="00623F35" w:rsidRPr="00A648F5" w:rsidRDefault="00623F35" w:rsidP="00735352">
            <w:pPr>
              <w:spacing w:before="40" w:after="40"/>
              <w:jc w:val="center"/>
              <w:rPr>
                <w:sz w:val="24"/>
                <w:szCs w:val="24"/>
              </w:rPr>
            </w:pPr>
            <w:r w:rsidRPr="00A648F5">
              <w:rPr>
                <w:sz w:val="24"/>
                <w:szCs w:val="24"/>
              </w:rPr>
              <w:t>[3]</w:t>
            </w:r>
          </w:p>
        </w:tc>
        <w:tc>
          <w:tcPr>
            <w:tcW w:w="993" w:type="dxa"/>
            <w:tcBorders>
              <w:top w:val="nil"/>
              <w:left w:val="nil"/>
              <w:bottom w:val="single" w:sz="4" w:space="0" w:color="000000"/>
              <w:right w:val="single" w:sz="4" w:space="0" w:color="000000"/>
            </w:tcBorders>
            <w:vAlign w:val="center"/>
          </w:tcPr>
          <w:p w14:paraId="40295ECF" w14:textId="77777777" w:rsidR="00623F35" w:rsidRPr="00A648F5" w:rsidRDefault="00623F35" w:rsidP="00735352">
            <w:pPr>
              <w:spacing w:before="40" w:after="40"/>
              <w:jc w:val="center"/>
              <w:rPr>
                <w:sz w:val="24"/>
                <w:szCs w:val="24"/>
              </w:rPr>
            </w:pPr>
            <w:r w:rsidRPr="00A648F5">
              <w:rPr>
                <w:sz w:val="24"/>
                <w:szCs w:val="24"/>
              </w:rPr>
              <w:t>[4]</w:t>
            </w:r>
          </w:p>
        </w:tc>
        <w:tc>
          <w:tcPr>
            <w:tcW w:w="992" w:type="dxa"/>
            <w:tcBorders>
              <w:top w:val="nil"/>
              <w:left w:val="nil"/>
              <w:bottom w:val="single" w:sz="4" w:space="0" w:color="000000"/>
              <w:right w:val="single" w:sz="4" w:space="0" w:color="000000"/>
            </w:tcBorders>
            <w:vAlign w:val="center"/>
          </w:tcPr>
          <w:p w14:paraId="0E270E08" w14:textId="77777777" w:rsidR="00623F35" w:rsidRPr="00A648F5" w:rsidRDefault="00623F35" w:rsidP="00735352">
            <w:pPr>
              <w:spacing w:before="40" w:after="40"/>
              <w:jc w:val="center"/>
              <w:rPr>
                <w:sz w:val="24"/>
                <w:szCs w:val="24"/>
              </w:rPr>
            </w:pPr>
            <w:r w:rsidRPr="00A648F5">
              <w:rPr>
                <w:sz w:val="24"/>
                <w:szCs w:val="24"/>
              </w:rPr>
              <w:t>[5]</w:t>
            </w:r>
          </w:p>
        </w:tc>
        <w:tc>
          <w:tcPr>
            <w:tcW w:w="992" w:type="dxa"/>
            <w:tcBorders>
              <w:top w:val="nil"/>
              <w:left w:val="nil"/>
              <w:bottom w:val="single" w:sz="4" w:space="0" w:color="000000"/>
              <w:right w:val="single" w:sz="4" w:space="0" w:color="000000"/>
            </w:tcBorders>
            <w:vAlign w:val="center"/>
          </w:tcPr>
          <w:p w14:paraId="0B5212CA" w14:textId="77777777" w:rsidR="00623F35" w:rsidRPr="00A648F5" w:rsidRDefault="00623F35" w:rsidP="00735352">
            <w:pPr>
              <w:spacing w:before="40" w:after="40"/>
              <w:jc w:val="center"/>
              <w:rPr>
                <w:sz w:val="24"/>
                <w:szCs w:val="24"/>
              </w:rPr>
            </w:pPr>
            <w:r w:rsidRPr="00A648F5">
              <w:rPr>
                <w:sz w:val="24"/>
                <w:szCs w:val="24"/>
              </w:rPr>
              <w:t>[6]</w:t>
            </w:r>
          </w:p>
        </w:tc>
        <w:tc>
          <w:tcPr>
            <w:tcW w:w="1134" w:type="dxa"/>
            <w:tcBorders>
              <w:top w:val="nil"/>
              <w:left w:val="nil"/>
              <w:bottom w:val="single" w:sz="4" w:space="0" w:color="000000"/>
              <w:right w:val="single" w:sz="4" w:space="0" w:color="000000"/>
            </w:tcBorders>
            <w:vAlign w:val="center"/>
          </w:tcPr>
          <w:p w14:paraId="66A7869A" w14:textId="77777777" w:rsidR="00623F35" w:rsidRPr="00A648F5" w:rsidRDefault="00623F35" w:rsidP="00735352">
            <w:pPr>
              <w:spacing w:before="40" w:after="40"/>
              <w:jc w:val="center"/>
              <w:rPr>
                <w:sz w:val="24"/>
                <w:szCs w:val="24"/>
              </w:rPr>
            </w:pPr>
            <w:r w:rsidRPr="00A648F5">
              <w:rPr>
                <w:sz w:val="24"/>
                <w:szCs w:val="24"/>
              </w:rPr>
              <w:t>[7]</w:t>
            </w:r>
          </w:p>
        </w:tc>
      </w:tr>
      <w:tr w:rsidR="00A648F5" w:rsidRPr="00A648F5" w14:paraId="04FDC9DF" w14:textId="77777777" w:rsidTr="00735352">
        <w:trPr>
          <w:trHeight w:val="342"/>
          <w:jc w:val="center"/>
        </w:trPr>
        <w:tc>
          <w:tcPr>
            <w:tcW w:w="798" w:type="dxa"/>
            <w:tcBorders>
              <w:top w:val="nil"/>
              <w:left w:val="single" w:sz="4" w:space="0" w:color="000000"/>
              <w:bottom w:val="single" w:sz="4" w:space="0" w:color="000000"/>
              <w:right w:val="single" w:sz="4" w:space="0" w:color="000000"/>
            </w:tcBorders>
            <w:vAlign w:val="center"/>
          </w:tcPr>
          <w:p w14:paraId="12DB6625" w14:textId="77777777" w:rsidR="00623F35" w:rsidRPr="00A648F5" w:rsidRDefault="00623F35" w:rsidP="00735352">
            <w:pPr>
              <w:spacing w:before="40" w:after="40" w:line="276" w:lineRule="auto"/>
              <w:jc w:val="center"/>
              <w:rPr>
                <w:sz w:val="26"/>
                <w:szCs w:val="26"/>
              </w:rPr>
            </w:pPr>
            <w:r w:rsidRPr="00A648F5">
              <w:rPr>
                <w:sz w:val="26"/>
                <w:szCs w:val="26"/>
              </w:rPr>
              <w:t>1</w:t>
            </w:r>
          </w:p>
        </w:tc>
        <w:tc>
          <w:tcPr>
            <w:tcW w:w="3552" w:type="dxa"/>
            <w:tcBorders>
              <w:top w:val="nil"/>
              <w:left w:val="nil"/>
              <w:bottom w:val="single" w:sz="4" w:space="0" w:color="000000"/>
              <w:right w:val="single" w:sz="4" w:space="0" w:color="000000"/>
            </w:tcBorders>
            <w:vAlign w:val="center"/>
          </w:tcPr>
          <w:p w14:paraId="05EA540A" w14:textId="77777777" w:rsidR="00623F35" w:rsidRPr="00A648F5" w:rsidRDefault="00623F35" w:rsidP="00735352">
            <w:pPr>
              <w:spacing w:before="40" w:after="40" w:line="276" w:lineRule="auto"/>
              <w:jc w:val="both"/>
              <w:rPr>
                <w:sz w:val="26"/>
                <w:szCs w:val="26"/>
              </w:rPr>
            </w:pPr>
            <w:r w:rsidRPr="00A648F5">
              <w:rPr>
                <w:sz w:val="26"/>
                <w:szCs w:val="26"/>
              </w:rPr>
              <w:t>Công trình xây dựng theo tuyến</w:t>
            </w:r>
          </w:p>
        </w:tc>
        <w:tc>
          <w:tcPr>
            <w:tcW w:w="850" w:type="dxa"/>
            <w:tcBorders>
              <w:top w:val="nil"/>
              <w:left w:val="nil"/>
              <w:bottom w:val="single" w:sz="4" w:space="0" w:color="000000"/>
              <w:right w:val="single" w:sz="4" w:space="0" w:color="000000"/>
            </w:tcBorders>
            <w:vAlign w:val="center"/>
          </w:tcPr>
          <w:p w14:paraId="09A6B8C3" w14:textId="77777777" w:rsidR="00623F35" w:rsidRPr="00A648F5" w:rsidRDefault="00623F35" w:rsidP="00735352">
            <w:pPr>
              <w:spacing w:before="40" w:after="40" w:line="276" w:lineRule="auto"/>
              <w:jc w:val="center"/>
              <w:rPr>
                <w:sz w:val="26"/>
                <w:szCs w:val="26"/>
              </w:rPr>
            </w:pPr>
            <w:r w:rsidRPr="00A648F5">
              <w:rPr>
                <w:sz w:val="26"/>
                <w:szCs w:val="26"/>
              </w:rPr>
              <w:t>2,2</w:t>
            </w:r>
          </w:p>
        </w:tc>
        <w:tc>
          <w:tcPr>
            <w:tcW w:w="993" w:type="dxa"/>
            <w:tcBorders>
              <w:top w:val="nil"/>
              <w:left w:val="nil"/>
              <w:bottom w:val="single" w:sz="4" w:space="0" w:color="000000"/>
              <w:right w:val="single" w:sz="4" w:space="0" w:color="000000"/>
            </w:tcBorders>
            <w:vAlign w:val="center"/>
          </w:tcPr>
          <w:p w14:paraId="5C0ABBFF" w14:textId="77777777" w:rsidR="00623F35" w:rsidRPr="00A648F5" w:rsidRDefault="00623F35" w:rsidP="00735352">
            <w:pPr>
              <w:spacing w:before="40" w:after="40" w:line="276" w:lineRule="auto"/>
              <w:jc w:val="center"/>
              <w:rPr>
                <w:sz w:val="26"/>
                <w:szCs w:val="26"/>
              </w:rPr>
            </w:pPr>
            <w:r w:rsidRPr="00A648F5">
              <w:rPr>
                <w:sz w:val="26"/>
                <w:szCs w:val="26"/>
              </w:rPr>
              <w:t>2,0</w:t>
            </w:r>
          </w:p>
        </w:tc>
        <w:tc>
          <w:tcPr>
            <w:tcW w:w="992" w:type="dxa"/>
            <w:tcBorders>
              <w:top w:val="nil"/>
              <w:left w:val="nil"/>
              <w:bottom w:val="single" w:sz="4" w:space="0" w:color="000000"/>
              <w:right w:val="single" w:sz="4" w:space="0" w:color="000000"/>
            </w:tcBorders>
            <w:vAlign w:val="center"/>
          </w:tcPr>
          <w:p w14:paraId="22DB1774" w14:textId="77777777" w:rsidR="00623F35" w:rsidRPr="00A648F5" w:rsidRDefault="00623F35" w:rsidP="00735352">
            <w:pPr>
              <w:spacing w:before="40" w:after="40" w:line="276" w:lineRule="auto"/>
              <w:jc w:val="center"/>
              <w:rPr>
                <w:sz w:val="26"/>
                <w:szCs w:val="26"/>
              </w:rPr>
            </w:pPr>
            <w:r w:rsidRPr="00A648F5">
              <w:rPr>
                <w:sz w:val="26"/>
                <w:szCs w:val="26"/>
              </w:rPr>
              <w:t>1,9</w:t>
            </w:r>
          </w:p>
        </w:tc>
        <w:tc>
          <w:tcPr>
            <w:tcW w:w="992" w:type="dxa"/>
            <w:tcBorders>
              <w:top w:val="nil"/>
              <w:left w:val="nil"/>
              <w:bottom w:val="single" w:sz="4" w:space="0" w:color="000000"/>
              <w:right w:val="single" w:sz="4" w:space="0" w:color="000000"/>
            </w:tcBorders>
            <w:vAlign w:val="center"/>
          </w:tcPr>
          <w:p w14:paraId="4A1F939C" w14:textId="77777777" w:rsidR="00623F35" w:rsidRPr="00A648F5" w:rsidRDefault="00623F35" w:rsidP="00735352">
            <w:pPr>
              <w:spacing w:before="40" w:after="40" w:line="276" w:lineRule="auto"/>
              <w:jc w:val="center"/>
              <w:rPr>
                <w:sz w:val="26"/>
                <w:szCs w:val="26"/>
              </w:rPr>
            </w:pPr>
            <w:r w:rsidRPr="00A648F5">
              <w:rPr>
                <w:sz w:val="26"/>
                <w:szCs w:val="26"/>
              </w:rPr>
              <w:t>1,8</w:t>
            </w:r>
          </w:p>
        </w:tc>
        <w:tc>
          <w:tcPr>
            <w:tcW w:w="1134" w:type="dxa"/>
            <w:tcBorders>
              <w:top w:val="nil"/>
              <w:left w:val="nil"/>
              <w:bottom w:val="single" w:sz="4" w:space="0" w:color="000000"/>
              <w:right w:val="single" w:sz="4" w:space="0" w:color="000000"/>
            </w:tcBorders>
            <w:vAlign w:val="center"/>
          </w:tcPr>
          <w:p w14:paraId="386E92AD" w14:textId="77777777" w:rsidR="00623F35" w:rsidRPr="00A648F5" w:rsidRDefault="00623F35" w:rsidP="00735352">
            <w:pPr>
              <w:spacing w:before="40" w:after="40" w:line="276" w:lineRule="auto"/>
              <w:jc w:val="center"/>
              <w:rPr>
                <w:sz w:val="26"/>
                <w:szCs w:val="26"/>
              </w:rPr>
            </w:pPr>
            <w:r w:rsidRPr="00A648F5">
              <w:rPr>
                <w:sz w:val="26"/>
                <w:szCs w:val="26"/>
              </w:rPr>
              <w:t>1,7</w:t>
            </w:r>
          </w:p>
        </w:tc>
      </w:tr>
      <w:tr w:rsidR="006F1AA3" w:rsidRPr="00A648F5" w14:paraId="6DE9D382" w14:textId="77777777" w:rsidTr="00735352">
        <w:trPr>
          <w:trHeight w:val="317"/>
          <w:jc w:val="center"/>
        </w:trPr>
        <w:tc>
          <w:tcPr>
            <w:tcW w:w="798" w:type="dxa"/>
            <w:tcBorders>
              <w:top w:val="nil"/>
              <w:left w:val="single" w:sz="4" w:space="0" w:color="000000"/>
              <w:bottom w:val="single" w:sz="4" w:space="0" w:color="000000"/>
              <w:right w:val="single" w:sz="4" w:space="0" w:color="000000"/>
            </w:tcBorders>
            <w:vAlign w:val="center"/>
          </w:tcPr>
          <w:p w14:paraId="17362D61" w14:textId="77777777" w:rsidR="00623F35" w:rsidRPr="00A648F5" w:rsidRDefault="00623F35" w:rsidP="00735352">
            <w:pPr>
              <w:spacing w:before="40" w:after="40" w:line="276" w:lineRule="auto"/>
              <w:jc w:val="center"/>
              <w:rPr>
                <w:sz w:val="26"/>
                <w:szCs w:val="26"/>
              </w:rPr>
            </w:pPr>
            <w:r w:rsidRPr="00A648F5">
              <w:rPr>
                <w:sz w:val="26"/>
                <w:szCs w:val="26"/>
              </w:rPr>
              <w:t>2</w:t>
            </w:r>
          </w:p>
        </w:tc>
        <w:tc>
          <w:tcPr>
            <w:tcW w:w="3552" w:type="dxa"/>
            <w:tcBorders>
              <w:top w:val="nil"/>
              <w:left w:val="nil"/>
              <w:bottom w:val="single" w:sz="4" w:space="0" w:color="000000"/>
              <w:right w:val="single" w:sz="4" w:space="0" w:color="000000"/>
            </w:tcBorders>
            <w:vAlign w:val="center"/>
          </w:tcPr>
          <w:p w14:paraId="1477B304" w14:textId="77777777" w:rsidR="00623F35" w:rsidRPr="00A648F5" w:rsidRDefault="00623F35" w:rsidP="00735352">
            <w:pPr>
              <w:spacing w:before="40" w:after="40" w:line="276" w:lineRule="auto"/>
              <w:jc w:val="both"/>
              <w:rPr>
                <w:sz w:val="26"/>
                <w:szCs w:val="26"/>
              </w:rPr>
            </w:pPr>
            <w:r w:rsidRPr="00A648F5">
              <w:rPr>
                <w:sz w:val="26"/>
                <w:szCs w:val="26"/>
              </w:rPr>
              <w:t>Công trình xây dựng còn lại</w:t>
            </w:r>
          </w:p>
        </w:tc>
        <w:tc>
          <w:tcPr>
            <w:tcW w:w="850" w:type="dxa"/>
            <w:tcBorders>
              <w:top w:val="nil"/>
              <w:left w:val="nil"/>
              <w:bottom w:val="single" w:sz="4" w:space="0" w:color="000000"/>
              <w:right w:val="single" w:sz="4" w:space="0" w:color="000000"/>
            </w:tcBorders>
            <w:vAlign w:val="center"/>
          </w:tcPr>
          <w:p w14:paraId="4F1B4C96" w14:textId="77777777" w:rsidR="00623F35" w:rsidRPr="00A648F5" w:rsidRDefault="00623F35" w:rsidP="00735352">
            <w:pPr>
              <w:spacing w:before="40" w:after="40" w:line="276" w:lineRule="auto"/>
              <w:jc w:val="center"/>
              <w:rPr>
                <w:sz w:val="26"/>
                <w:szCs w:val="26"/>
              </w:rPr>
            </w:pPr>
            <w:r w:rsidRPr="00A648F5">
              <w:rPr>
                <w:sz w:val="26"/>
                <w:szCs w:val="26"/>
              </w:rPr>
              <w:t>1,1</w:t>
            </w:r>
          </w:p>
        </w:tc>
        <w:tc>
          <w:tcPr>
            <w:tcW w:w="993" w:type="dxa"/>
            <w:tcBorders>
              <w:top w:val="nil"/>
              <w:left w:val="nil"/>
              <w:bottom w:val="single" w:sz="4" w:space="0" w:color="000000"/>
              <w:right w:val="single" w:sz="4" w:space="0" w:color="000000"/>
            </w:tcBorders>
            <w:vAlign w:val="center"/>
          </w:tcPr>
          <w:p w14:paraId="6555EFCE" w14:textId="77777777" w:rsidR="00623F35" w:rsidRPr="00A648F5" w:rsidRDefault="00623F35" w:rsidP="00735352">
            <w:pPr>
              <w:spacing w:before="40" w:after="40" w:line="276" w:lineRule="auto"/>
              <w:jc w:val="center"/>
              <w:rPr>
                <w:sz w:val="26"/>
                <w:szCs w:val="26"/>
              </w:rPr>
            </w:pPr>
            <w:r w:rsidRPr="00A648F5">
              <w:rPr>
                <w:sz w:val="26"/>
                <w:szCs w:val="26"/>
              </w:rPr>
              <w:t>1,0</w:t>
            </w:r>
          </w:p>
        </w:tc>
        <w:tc>
          <w:tcPr>
            <w:tcW w:w="992" w:type="dxa"/>
            <w:tcBorders>
              <w:top w:val="nil"/>
              <w:left w:val="nil"/>
              <w:bottom w:val="single" w:sz="4" w:space="0" w:color="000000"/>
              <w:right w:val="single" w:sz="4" w:space="0" w:color="000000"/>
            </w:tcBorders>
            <w:vAlign w:val="center"/>
          </w:tcPr>
          <w:p w14:paraId="2CDD9F75" w14:textId="77777777" w:rsidR="00623F35" w:rsidRPr="00A648F5" w:rsidRDefault="00623F35" w:rsidP="00735352">
            <w:pPr>
              <w:spacing w:before="40" w:after="40" w:line="276" w:lineRule="auto"/>
              <w:jc w:val="center"/>
              <w:rPr>
                <w:sz w:val="26"/>
                <w:szCs w:val="26"/>
              </w:rPr>
            </w:pPr>
            <w:r w:rsidRPr="00A648F5">
              <w:rPr>
                <w:sz w:val="26"/>
                <w:szCs w:val="26"/>
              </w:rPr>
              <w:t>0,95</w:t>
            </w:r>
          </w:p>
        </w:tc>
        <w:tc>
          <w:tcPr>
            <w:tcW w:w="992" w:type="dxa"/>
            <w:tcBorders>
              <w:top w:val="nil"/>
              <w:left w:val="nil"/>
              <w:bottom w:val="single" w:sz="4" w:space="0" w:color="000000"/>
              <w:right w:val="single" w:sz="4" w:space="0" w:color="000000"/>
            </w:tcBorders>
            <w:vAlign w:val="center"/>
          </w:tcPr>
          <w:p w14:paraId="4D3B1B61" w14:textId="77777777" w:rsidR="00623F35" w:rsidRPr="00A648F5" w:rsidRDefault="00623F35" w:rsidP="00735352">
            <w:pPr>
              <w:spacing w:before="40" w:after="40" w:line="276" w:lineRule="auto"/>
              <w:jc w:val="center"/>
              <w:rPr>
                <w:sz w:val="26"/>
                <w:szCs w:val="26"/>
              </w:rPr>
            </w:pPr>
            <w:r w:rsidRPr="00A648F5">
              <w:rPr>
                <w:sz w:val="26"/>
                <w:szCs w:val="26"/>
              </w:rPr>
              <w:t>0,9</w:t>
            </w:r>
          </w:p>
        </w:tc>
        <w:tc>
          <w:tcPr>
            <w:tcW w:w="1134" w:type="dxa"/>
            <w:tcBorders>
              <w:top w:val="nil"/>
              <w:left w:val="nil"/>
              <w:bottom w:val="single" w:sz="4" w:space="0" w:color="000000"/>
              <w:right w:val="single" w:sz="4" w:space="0" w:color="000000"/>
            </w:tcBorders>
            <w:vAlign w:val="center"/>
          </w:tcPr>
          <w:p w14:paraId="6F9623D7" w14:textId="77777777" w:rsidR="00623F35" w:rsidRPr="00A648F5" w:rsidRDefault="00623F35" w:rsidP="00735352">
            <w:pPr>
              <w:spacing w:before="40" w:after="40" w:line="276" w:lineRule="auto"/>
              <w:jc w:val="center"/>
              <w:rPr>
                <w:sz w:val="26"/>
                <w:szCs w:val="26"/>
              </w:rPr>
            </w:pPr>
            <w:r w:rsidRPr="00A648F5">
              <w:rPr>
                <w:sz w:val="26"/>
                <w:szCs w:val="26"/>
              </w:rPr>
              <w:t>0,85</w:t>
            </w:r>
          </w:p>
        </w:tc>
      </w:tr>
    </w:tbl>
    <w:p w14:paraId="14F4B1E5" w14:textId="77777777" w:rsidR="00B4547E" w:rsidRPr="00A648F5" w:rsidRDefault="00B4547E" w:rsidP="00623F35">
      <w:pPr>
        <w:widowControl w:val="0"/>
        <w:pBdr>
          <w:top w:val="nil"/>
          <w:left w:val="nil"/>
          <w:bottom w:val="nil"/>
          <w:right w:val="nil"/>
          <w:between w:val="nil"/>
        </w:pBdr>
        <w:spacing w:before="120" w:after="40" w:line="276" w:lineRule="auto"/>
        <w:ind w:firstLine="720"/>
        <w:jc w:val="both"/>
      </w:pPr>
    </w:p>
    <w:p w14:paraId="3E640B5A" w14:textId="213BFA0E" w:rsidR="00623F35" w:rsidRPr="00A648F5" w:rsidRDefault="00623F35" w:rsidP="00623F35">
      <w:pPr>
        <w:widowControl w:val="0"/>
        <w:pBdr>
          <w:top w:val="nil"/>
          <w:left w:val="nil"/>
          <w:bottom w:val="nil"/>
          <w:right w:val="nil"/>
          <w:between w:val="nil"/>
        </w:pBdr>
        <w:spacing w:before="120" w:after="40" w:line="276" w:lineRule="auto"/>
        <w:ind w:firstLine="720"/>
        <w:jc w:val="both"/>
      </w:pPr>
      <w:r w:rsidRPr="00A648F5">
        <w:t>Đối với các trường hợp đặc biệt khác (như công trình có quy mô lớn, phức tạp, các công trình trên biển, ngoài hải đảo, các công trình sử dụng vốn ODA lựa chọn nhà thầu theo hình thức đấu thầu quốc tế) nếu khoản mục chi phí nhà tạm tại hiện trường để ở và điều hành thi công tính theo tỷ lệ phần trăm (%) Bảng 3.5 không phù hợp thì chủ đầu tư căn cứ điều kiện thực tế tổ chức xây dựng phương án nhà tạm để ở và điều hành thi công, lập và phê duyệt dự toán chi phí này.</w:t>
      </w:r>
    </w:p>
    <w:p w14:paraId="1F144F8B" w14:textId="77777777" w:rsidR="00623F35" w:rsidRPr="00A648F5" w:rsidRDefault="00623F35" w:rsidP="00623F35">
      <w:pPr>
        <w:widowControl w:val="0"/>
        <w:pBdr>
          <w:top w:val="nil"/>
          <w:left w:val="nil"/>
          <w:bottom w:val="nil"/>
          <w:right w:val="nil"/>
          <w:between w:val="nil"/>
        </w:pBdr>
        <w:spacing w:before="40" w:after="40" w:line="276" w:lineRule="auto"/>
        <w:ind w:firstLine="720"/>
        <w:jc w:val="both"/>
      </w:pPr>
      <w:r w:rsidRPr="00A648F5">
        <w:t>Dự toán chi phí nhà tạm để ở và điều hành thi công lập theo thiết kế xây dựng được xác định như chi phí xây dựng theo hướng dẫn tại Phụ lục III Thông tư này (không tính chi phí nhà tạm để ở và điều hành thi công). Định mức tỷ lệ chi phí chung, chi phí một số công việc không xác định được khối lượng từ thiết kế, thu nhập chịu thuế tính trước áp dụng theo công trình dân dụng.</w:t>
      </w:r>
    </w:p>
    <w:p w14:paraId="693C44C9" w14:textId="3E700AFC" w:rsidR="00623F35" w:rsidRPr="00A648F5" w:rsidRDefault="005C58F1" w:rsidP="00623F35">
      <w:pPr>
        <w:widowControl w:val="0"/>
        <w:pBdr>
          <w:top w:val="nil"/>
          <w:left w:val="nil"/>
          <w:bottom w:val="nil"/>
          <w:right w:val="nil"/>
          <w:between w:val="nil"/>
        </w:pBdr>
        <w:spacing w:before="120" w:after="40" w:line="276" w:lineRule="auto"/>
        <w:ind w:firstLine="720"/>
        <w:jc w:val="both"/>
        <w:rPr>
          <w:b/>
          <w:bCs/>
        </w:rPr>
      </w:pPr>
      <w:r w:rsidRPr="00A648F5">
        <w:rPr>
          <w:b/>
          <w:bCs/>
        </w:rPr>
        <w:t>5. Thu nhập chịu thuế tính trước</w:t>
      </w:r>
    </w:p>
    <w:p w14:paraId="4827C330" w14:textId="77777777" w:rsidR="00623F35" w:rsidRPr="00A648F5" w:rsidRDefault="00623F35" w:rsidP="00623F35">
      <w:pPr>
        <w:widowControl w:val="0"/>
        <w:pBdr>
          <w:top w:val="nil"/>
          <w:left w:val="nil"/>
          <w:bottom w:val="nil"/>
          <w:right w:val="nil"/>
          <w:between w:val="nil"/>
        </w:pBdr>
        <w:spacing w:before="40" w:after="120" w:line="276" w:lineRule="auto"/>
        <w:ind w:firstLine="720"/>
        <w:jc w:val="both"/>
      </w:pPr>
      <w:r w:rsidRPr="00A648F5">
        <w:t xml:space="preserve">Thu nhập chịu thuế tính trước được tính bằng tỷ lệ phần trăm (%) trên chi phí trực tiếp và chi phí gián tiếp. Định mức tỷ lệ phần trăm (%) thu nhập chịu thuế tính trước xác định theo từng loại công trình như hướng dẫn tại Bảng 3.8 Phụ lục này. </w:t>
      </w:r>
    </w:p>
    <w:p w14:paraId="235C13BB" w14:textId="77777777" w:rsidR="00B4547E" w:rsidRPr="00A648F5" w:rsidRDefault="00B4547E" w:rsidP="00623F35">
      <w:pPr>
        <w:spacing w:before="120" w:after="40" w:line="276" w:lineRule="auto"/>
        <w:jc w:val="center"/>
      </w:pPr>
    </w:p>
    <w:p w14:paraId="6FEEBF75" w14:textId="77777777" w:rsidR="00B4547E" w:rsidRPr="00A648F5" w:rsidRDefault="00B4547E" w:rsidP="00623F35">
      <w:pPr>
        <w:spacing w:before="120" w:after="40" w:line="276" w:lineRule="auto"/>
        <w:jc w:val="center"/>
      </w:pPr>
    </w:p>
    <w:p w14:paraId="69B4F506" w14:textId="1E6DA8BB" w:rsidR="00623F35" w:rsidRPr="00A648F5" w:rsidRDefault="00623F35" w:rsidP="00623F35">
      <w:pPr>
        <w:spacing w:before="120" w:after="40" w:line="276" w:lineRule="auto"/>
        <w:jc w:val="center"/>
      </w:pPr>
      <w:r w:rsidRPr="00A648F5">
        <w:lastRenderedPageBreak/>
        <w:t xml:space="preserve">Bảng 3.8: </w:t>
      </w:r>
      <w:r w:rsidRPr="00A648F5">
        <w:rPr>
          <w:sz w:val="26"/>
          <w:szCs w:val="26"/>
        </w:rPr>
        <w:t>ĐỊNH MỨC THU NHẬP CHỊU THUẾ TÍNH TRƯỚC</w:t>
      </w:r>
    </w:p>
    <w:p w14:paraId="5E28D852" w14:textId="77777777" w:rsidR="00623F35" w:rsidRPr="00A648F5" w:rsidRDefault="00623F35" w:rsidP="00623F35">
      <w:pPr>
        <w:spacing w:before="40" w:after="40" w:line="276" w:lineRule="auto"/>
        <w:ind w:left="720" w:right="162" w:firstLine="720"/>
        <w:jc w:val="right"/>
        <w:rPr>
          <w:i/>
          <w:sz w:val="24"/>
          <w:szCs w:val="24"/>
        </w:rPr>
      </w:pPr>
      <w:r w:rsidRPr="00A648F5">
        <w:rPr>
          <w:i/>
          <w:sz w:val="24"/>
          <w:szCs w:val="24"/>
        </w:rPr>
        <w:t>Đơn vị tính: %</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63"/>
        <w:gridCol w:w="6632"/>
        <w:gridCol w:w="1860"/>
      </w:tblGrid>
      <w:tr w:rsidR="00A648F5" w:rsidRPr="00A648F5" w14:paraId="0DC88A9E" w14:textId="77777777" w:rsidTr="00735352">
        <w:trPr>
          <w:trHeight w:val="506"/>
          <w:tblHeader/>
          <w:jc w:val="center"/>
        </w:trPr>
        <w:tc>
          <w:tcPr>
            <w:tcW w:w="763" w:type="dxa"/>
            <w:vMerge w:val="restart"/>
            <w:vAlign w:val="center"/>
          </w:tcPr>
          <w:p w14:paraId="5FFFA644" w14:textId="77777777" w:rsidR="00623F35" w:rsidRPr="00A648F5" w:rsidRDefault="00623F35" w:rsidP="00735352">
            <w:pPr>
              <w:ind w:left="-54" w:right="-48"/>
              <w:jc w:val="center"/>
            </w:pPr>
            <w:r w:rsidRPr="00A648F5">
              <w:rPr>
                <w:b/>
              </w:rPr>
              <w:t>STT</w:t>
            </w:r>
          </w:p>
        </w:tc>
        <w:tc>
          <w:tcPr>
            <w:tcW w:w="6632" w:type="dxa"/>
            <w:vMerge w:val="restart"/>
            <w:vAlign w:val="center"/>
          </w:tcPr>
          <w:p w14:paraId="6D9A6ECB" w14:textId="77777777" w:rsidR="00623F35" w:rsidRPr="00A648F5" w:rsidRDefault="00623F35" w:rsidP="00735352">
            <w:pPr>
              <w:jc w:val="center"/>
            </w:pPr>
            <w:r w:rsidRPr="00A648F5">
              <w:rPr>
                <w:b/>
              </w:rPr>
              <w:t>Loại công trình</w:t>
            </w:r>
          </w:p>
        </w:tc>
        <w:tc>
          <w:tcPr>
            <w:tcW w:w="1860" w:type="dxa"/>
            <w:vMerge w:val="restart"/>
            <w:vAlign w:val="center"/>
          </w:tcPr>
          <w:p w14:paraId="589957C2" w14:textId="77777777" w:rsidR="00623F35" w:rsidRPr="00A648F5" w:rsidRDefault="00623F35" w:rsidP="00735352">
            <w:pPr>
              <w:jc w:val="center"/>
              <w:rPr>
                <w:b/>
                <w:bCs/>
              </w:rPr>
            </w:pPr>
            <w:r w:rsidRPr="00A648F5">
              <w:rPr>
                <w:b/>
                <w:bCs/>
              </w:rPr>
              <w:t>Thu nhập chịu thuế tính trước</w:t>
            </w:r>
          </w:p>
        </w:tc>
      </w:tr>
      <w:tr w:rsidR="00A648F5" w:rsidRPr="00A648F5" w14:paraId="5DC16310" w14:textId="77777777" w:rsidTr="00735352">
        <w:trPr>
          <w:trHeight w:val="377"/>
          <w:tblHeader/>
          <w:jc w:val="center"/>
        </w:trPr>
        <w:tc>
          <w:tcPr>
            <w:tcW w:w="763" w:type="dxa"/>
            <w:vMerge/>
            <w:vAlign w:val="center"/>
          </w:tcPr>
          <w:p w14:paraId="617A7A68" w14:textId="77777777" w:rsidR="00623F35" w:rsidRPr="00A648F5" w:rsidRDefault="00623F35" w:rsidP="00735352">
            <w:pPr>
              <w:widowControl w:val="0"/>
              <w:pBdr>
                <w:top w:val="nil"/>
                <w:left w:val="nil"/>
                <w:bottom w:val="nil"/>
                <w:right w:val="nil"/>
                <w:between w:val="nil"/>
              </w:pBdr>
              <w:spacing w:line="276" w:lineRule="auto"/>
            </w:pPr>
          </w:p>
        </w:tc>
        <w:tc>
          <w:tcPr>
            <w:tcW w:w="6632" w:type="dxa"/>
            <w:vMerge/>
            <w:vAlign w:val="center"/>
          </w:tcPr>
          <w:p w14:paraId="32B6CBA9" w14:textId="77777777" w:rsidR="00623F35" w:rsidRPr="00A648F5" w:rsidRDefault="00623F35" w:rsidP="00735352">
            <w:pPr>
              <w:widowControl w:val="0"/>
              <w:pBdr>
                <w:top w:val="nil"/>
                <w:left w:val="nil"/>
                <w:bottom w:val="nil"/>
                <w:right w:val="nil"/>
                <w:between w:val="nil"/>
              </w:pBdr>
              <w:spacing w:line="276" w:lineRule="auto"/>
            </w:pPr>
          </w:p>
        </w:tc>
        <w:tc>
          <w:tcPr>
            <w:tcW w:w="1860" w:type="dxa"/>
            <w:vMerge/>
            <w:vAlign w:val="center"/>
          </w:tcPr>
          <w:p w14:paraId="29AFF11B" w14:textId="77777777" w:rsidR="00623F35" w:rsidRPr="00A648F5" w:rsidRDefault="00623F35" w:rsidP="00735352">
            <w:pPr>
              <w:widowControl w:val="0"/>
              <w:pBdr>
                <w:top w:val="nil"/>
                <w:left w:val="nil"/>
                <w:bottom w:val="nil"/>
                <w:right w:val="nil"/>
                <w:between w:val="nil"/>
              </w:pBdr>
              <w:spacing w:line="276" w:lineRule="auto"/>
            </w:pPr>
          </w:p>
        </w:tc>
      </w:tr>
      <w:tr w:rsidR="00A648F5" w:rsidRPr="00A648F5" w14:paraId="5574B578" w14:textId="77777777" w:rsidTr="00735352">
        <w:trPr>
          <w:trHeight w:val="71"/>
          <w:jc w:val="center"/>
        </w:trPr>
        <w:tc>
          <w:tcPr>
            <w:tcW w:w="763" w:type="dxa"/>
            <w:vAlign w:val="center"/>
          </w:tcPr>
          <w:p w14:paraId="5F0236E0" w14:textId="77777777" w:rsidR="00623F35" w:rsidRPr="00A648F5" w:rsidRDefault="00623F35" w:rsidP="00735352">
            <w:pPr>
              <w:spacing w:before="60" w:after="60" w:line="276" w:lineRule="auto"/>
              <w:jc w:val="center"/>
            </w:pPr>
            <w:r w:rsidRPr="00A648F5">
              <w:t>1</w:t>
            </w:r>
          </w:p>
        </w:tc>
        <w:tc>
          <w:tcPr>
            <w:tcW w:w="6632" w:type="dxa"/>
            <w:vAlign w:val="center"/>
          </w:tcPr>
          <w:p w14:paraId="730015F3" w14:textId="77777777" w:rsidR="00623F35" w:rsidRPr="00A648F5" w:rsidRDefault="00623F35" w:rsidP="00735352">
            <w:pPr>
              <w:spacing w:before="60" w:after="60" w:line="276" w:lineRule="auto"/>
              <w:ind w:left="59" w:right="170"/>
            </w:pPr>
            <w:r w:rsidRPr="00A648F5">
              <w:t>Công trình dân dụng</w:t>
            </w:r>
          </w:p>
        </w:tc>
        <w:tc>
          <w:tcPr>
            <w:tcW w:w="1860" w:type="dxa"/>
            <w:vAlign w:val="center"/>
          </w:tcPr>
          <w:p w14:paraId="6556FEAA" w14:textId="77777777" w:rsidR="00623F35" w:rsidRPr="00A648F5" w:rsidRDefault="00623F35" w:rsidP="00735352">
            <w:pPr>
              <w:spacing w:before="60" w:after="60" w:line="276" w:lineRule="auto"/>
              <w:jc w:val="center"/>
            </w:pPr>
            <w:r w:rsidRPr="00A648F5">
              <w:t>5,5</w:t>
            </w:r>
          </w:p>
        </w:tc>
      </w:tr>
      <w:tr w:rsidR="00A648F5" w:rsidRPr="00A648F5" w14:paraId="47AE18BF" w14:textId="77777777" w:rsidTr="00735352">
        <w:trPr>
          <w:trHeight w:val="71"/>
          <w:jc w:val="center"/>
        </w:trPr>
        <w:tc>
          <w:tcPr>
            <w:tcW w:w="763" w:type="dxa"/>
            <w:vAlign w:val="center"/>
          </w:tcPr>
          <w:p w14:paraId="7962A424" w14:textId="77777777" w:rsidR="00623F35" w:rsidRPr="00A648F5" w:rsidRDefault="00623F35" w:rsidP="00735352">
            <w:pPr>
              <w:spacing w:before="60" w:after="60" w:line="276" w:lineRule="auto"/>
              <w:jc w:val="center"/>
            </w:pPr>
            <w:r w:rsidRPr="00A648F5">
              <w:t>2</w:t>
            </w:r>
          </w:p>
        </w:tc>
        <w:tc>
          <w:tcPr>
            <w:tcW w:w="6632" w:type="dxa"/>
            <w:vAlign w:val="center"/>
          </w:tcPr>
          <w:p w14:paraId="583FFA54" w14:textId="77777777" w:rsidR="00623F35" w:rsidRPr="00A648F5" w:rsidRDefault="00623F35" w:rsidP="00735352">
            <w:pPr>
              <w:spacing w:before="60" w:after="60" w:line="276" w:lineRule="auto"/>
              <w:ind w:left="59" w:right="170"/>
            </w:pPr>
            <w:r w:rsidRPr="00A648F5">
              <w:t>Công trình công nghiệp</w:t>
            </w:r>
          </w:p>
        </w:tc>
        <w:tc>
          <w:tcPr>
            <w:tcW w:w="1860" w:type="dxa"/>
            <w:vAlign w:val="center"/>
          </w:tcPr>
          <w:p w14:paraId="29734F18" w14:textId="77777777" w:rsidR="00623F35" w:rsidRPr="00A648F5" w:rsidRDefault="00623F35" w:rsidP="00735352">
            <w:pPr>
              <w:spacing w:before="60" w:after="60" w:line="276" w:lineRule="auto"/>
              <w:jc w:val="center"/>
            </w:pPr>
            <w:r w:rsidRPr="00A648F5">
              <w:t>6,0</w:t>
            </w:r>
          </w:p>
        </w:tc>
      </w:tr>
      <w:tr w:rsidR="00A648F5" w:rsidRPr="00A648F5" w14:paraId="2A936517" w14:textId="77777777" w:rsidTr="00735352">
        <w:trPr>
          <w:trHeight w:val="71"/>
          <w:jc w:val="center"/>
        </w:trPr>
        <w:tc>
          <w:tcPr>
            <w:tcW w:w="763" w:type="dxa"/>
            <w:vAlign w:val="center"/>
          </w:tcPr>
          <w:p w14:paraId="7CF826BB" w14:textId="77777777" w:rsidR="00623F35" w:rsidRPr="00A648F5" w:rsidRDefault="00623F35" w:rsidP="00735352">
            <w:pPr>
              <w:spacing w:before="60" w:after="60" w:line="276" w:lineRule="auto"/>
              <w:jc w:val="center"/>
            </w:pPr>
            <w:r w:rsidRPr="00A648F5">
              <w:t>3</w:t>
            </w:r>
          </w:p>
        </w:tc>
        <w:tc>
          <w:tcPr>
            <w:tcW w:w="6632" w:type="dxa"/>
            <w:vAlign w:val="center"/>
          </w:tcPr>
          <w:p w14:paraId="56F2E1D9" w14:textId="77777777" w:rsidR="00623F35" w:rsidRPr="00A648F5" w:rsidRDefault="00623F35" w:rsidP="00735352">
            <w:pPr>
              <w:spacing w:before="60" w:after="60" w:line="276" w:lineRule="auto"/>
              <w:ind w:left="59" w:right="170"/>
            </w:pPr>
            <w:r w:rsidRPr="00A648F5">
              <w:t>Công trình giao thông</w:t>
            </w:r>
          </w:p>
        </w:tc>
        <w:tc>
          <w:tcPr>
            <w:tcW w:w="1860" w:type="dxa"/>
            <w:vAlign w:val="center"/>
          </w:tcPr>
          <w:p w14:paraId="3ECF1CDF" w14:textId="77777777" w:rsidR="00623F35" w:rsidRPr="00A648F5" w:rsidRDefault="00623F35" w:rsidP="00735352">
            <w:pPr>
              <w:spacing w:before="60" w:after="60" w:line="276" w:lineRule="auto"/>
              <w:jc w:val="center"/>
            </w:pPr>
            <w:r w:rsidRPr="00A648F5">
              <w:t>6,0</w:t>
            </w:r>
          </w:p>
        </w:tc>
      </w:tr>
      <w:tr w:rsidR="00A648F5" w:rsidRPr="00A648F5" w14:paraId="1CB711D2" w14:textId="77777777" w:rsidTr="00735352">
        <w:trPr>
          <w:trHeight w:val="393"/>
          <w:jc w:val="center"/>
        </w:trPr>
        <w:tc>
          <w:tcPr>
            <w:tcW w:w="763" w:type="dxa"/>
            <w:vAlign w:val="center"/>
          </w:tcPr>
          <w:p w14:paraId="7399E12B" w14:textId="77777777" w:rsidR="00623F35" w:rsidRPr="00A648F5" w:rsidRDefault="00623F35" w:rsidP="00735352">
            <w:pPr>
              <w:spacing w:before="60" w:after="60" w:line="276" w:lineRule="auto"/>
              <w:jc w:val="center"/>
            </w:pPr>
            <w:r w:rsidRPr="00A648F5">
              <w:t>4</w:t>
            </w:r>
          </w:p>
        </w:tc>
        <w:tc>
          <w:tcPr>
            <w:tcW w:w="6632" w:type="dxa"/>
            <w:vAlign w:val="center"/>
          </w:tcPr>
          <w:p w14:paraId="71602933" w14:textId="77777777" w:rsidR="00623F35" w:rsidRPr="00A648F5" w:rsidRDefault="00623F35" w:rsidP="00735352">
            <w:pPr>
              <w:spacing w:before="60" w:after="60" w:line="276" w:lineRule="auto"/>
              <w:ind w:left="59" w:right="170"/>
            </w:pPr>
            <w:r w:rsidRPr="00A648F5">
              <w:t>Công trình nông nghiệp và phát triển nông thôn</w:t>
            </w:r>
          </w:p>
        </w:tc>
        <w:tc>
          <w:tcPr>
            <w:tcW w:w="1860" w:type="dxa"/>
            <w:vAlign w:val="center"/>
          </w:tcPr>
          <w:p w14:paraId="11199007" w14:textId="77777777" w:rsidR="00623F35" w:rsidRPr="00A648F5" w:rsidRDefault="00623F35" w:rsidP="00735352">
            <w:pPr>
              <w:spacing w:before="60" w:after="60" w:line="276" w:lineRule="auto"/>
              <w:jc w:val="center"/>
            </w:pPr>
            <w:r w:rsidRPr="00A648F5">
              <w:t>5,5</w:t>
            </w:r>
          </w:p>
        </w:tc>
      </w:tr>
      <w:tr w:rsidR="00A648F5" w:rsidRPr="00A648F5" w14:paraId="536E96A3" w14:textId="77777777" w:rsidTr="00735352">
        <w:trPr>
          <w:trHeight w:val="71"/>
          <w:jc w:val="center"/>
        </w:trPr>
        <w:tc>
          <w:tcPr>
            <w:tcW w:w="763" w:type="dxa"/>
            <w:vAlign w:val="center"/>
          </w:tcPr>
          <w:p w14:paraId="36335E63" w14:textId="77777777" w:rsidR="00623F35" w:rsidRPr="00A648F5" w:rsidRDefault="00623F35" w:rsidP="00735352">
            <w:pPr>
              <w:spacing w:before="60" w:after="60" w:line="276" w:lineRule="auto"/>
              <w:jc w:val="center"/>
            </w:pPr>
            <w:r w:rsidRPr="00A648F5">
              <w:t>5</w:t>
            </w:r>
          </w:p>
        </w:tc>
        <w:tc>
          <w:tcPr>
            <w:tcW w:w="6632" w:type="dxa"/>
            <w:vAlign w:val="center"/>
          </w:tcPr>
          <w:p w14:paraId="6BB8BF2C" w14:textId="77777777" w:rsidR="00623F35" w:rsidRPr="00A648F5" w:rsidRDefault="00623F35" w:rsidP="00735352">
            <w:pPr>
              <w:spacing w:before="60" w:after="60" w:line="276" w:lineRule="auto"/>
              <w:ind w:left="59" w:right="170"/>
            </w:pPr>
            <w:r w:rsidRPr="00A648F5">
              <w:t>Công trình hạ tầng kỹ thuật</w:t>
            </w:r>
          </w:p>
        </w:tc>
        <w:tc>
          <w:tcPr>
            <w:tcW w:w="1860" w:type="dxa"/>
            <w:vAlign w:val="center"/>
          </w:tcPr>
          <w:p w14:paraId="298AF891" w14:textId="77777777" w:rsidR="00623F35" w:rsidRPr="00A648F5" w:rsidRDefault="00623F35" w:rsidP="00735352">
            <w:pPr>
              <w:spacing w:before="60" w:after="60" w:line="276" w:lineRule="auto"/>
              <w:jc w:val="center"/>
            </w:pPr>
            <w:r w:rsidRPr="00A648F5">
              <w:t>5,5</w:t>
            </w:r>
          </w:p>
        </w:tc>
      </w:tr>
      <w:tr w:rsidR="00A648F5" w:rsidRPr="00A648F5" w14:paraId="68229AB7" w14:textId="77777777" w:rsidTr="00735352">
        <w:trPr>
          <w:trHeight w:val="416"/>
          <w:jc w:val="center"/>
        </w:trPr>
        <w:tc>
          <w:tcPr>
            <w:tcW w:w="763" w:type="dxa"/>
            <w:vAlign w:val="center"/>
          </w:tcPr>
          <w:p w14:paraId="5495BB63" w14:textId="77777777" w:rsidR="00623F35" w:rsidRPr="00A648F5" w:rsidRDefault="00623F35" w:rsidP="00735352">
            <w:pPr>
              <w:spacing w:before="60" w:after="60" w:line="276" w:lineRule="auto"/>
              <w:jc w:val="center"/>
            </w:pPr>
            <w:r w:rsidRPr="00A648F5">
              <w:t>6</w:t>
            </w:r>
          </w:p>
        </w:tc>
        <w:tc>
          <w:tcPr>
            <w:tcW w:w="6632" w:type="dxa"/>
            <w:vAlign w:val="center"/>
          </w:tcPr>
          <w:p w14:paraId="0F42AC72" w14:textId="77777777" w:rsidR="00623F35" w:rsidRPr="00A648F5" w:rsidRDefault="00623F35" w:rsidP="00735352">
            <w:pPr>
              <w:spacing w:before="60" w:after="60"/>
              <w:ind w:left="58" w:right="173"/>
              <w:jc w:val="both"/>
            </w:pPr>
            <w:r w:rsidRPr="00A648F5">
              <w:rPr>
                <w:iCs/>
              </w:rPr>
              <w:t>Dự toán</w:t>
            </w:r>
            <w:r w:rsidRPr="00A648F5">
              <w:t xml:space="preserve"> lắp đặt thiết bị công nghệ trong các công trình xây dựng; xây lắp đường dây tải điện và trạm biến áp; thí nghiệm hiệu chỉnh điện đường dây và trạm biến áp; thí nghiệm vật liệu, cấu kiện và kết cấu xây dựng</w:t>
            </w:r>
          </w:p>
        </w:tc>
        <w:tc>
          <w:tcPr>
            <w:tcW w:w="1860" w:type="dxa"/>
            <w:vAlign w:val="center"/>
          </w:tcPr>
          <w:p w14:paraId="0BDE3EF9" w14:textId="77777777" w:rsidR="00623F35" w:rsidRPr="00A648F5" w:rsidRDefault="00623F35" w:rsidP="00735352">
            <w:pPr>
              <w:spacing w:before="60" w:after="60" w:line="276" w:lineRule="auto"/>
              <w:jc w:val="center"/>
            </w:pPr>
            <w:r w:rsidRPr="00A648F5">
              <w:t>6,0</w:t>
            </w:r>
          </w:p>
        </w:tc>
      </w:tr>
    </w:tbl>
    <w:p w14:paraId="12964A88" w14:textId="77777777" w:rsidR="00623F35" w:rsidRPr="00A648F5" w:rsidRDefault="00623F35" w:rsidP="00623F35">
      <w:pPr>
        <w:widowControl w:val="0"/>
        <w:pBdr>
          <w:top w:val="nil"/>
          <w:left w:val="nil"/>
          <w:bottom w:val="nil"/>
          <w:right w:val="nil"/>
          <w:between w:val="nil"/>
        </w:pBdr>
        <w:spacing w:before="120" w:after="40" w:line="276" w:lineRule="auto"/>
        <w:ind w:firstLine="720"/>
        <w:jc w:val="both"/>
      </w:pPr>
      <w:r w:rsidRPr="00A648F5">
        <w:t>Trường hợp nhà thầu thi công xây dựng công trình phải tự tổ chức khai thác và sản xuất các loại vật liệu đất, đá, cát sỏi để phục vụ thi công xây dựng công trình thì thu nhập chịu thuế tính trước tính trong dự toán xác định giá vật liệu bằng tỷ lệ 3% trên chi phí trực tiếp và chi phí gián tiếp.</w:t>
      </w:r>
    </w:p>
    <w:p w14:paraId="7BBEBF33" w14:textId="751361D6" w:rsidR="00785930" w:rsidRPr="00A648F5" w:rsidRDefault="00785930" w:rsidP="00785930">
      <w:pPr>
        <w:spacing w:after="120"/>
        <w:ind w:firstLine="720"/>
        <w:jc w:val="both"/>
      </w:pPr>
      <w:r w:rsidRPr="00A648F5">
        <w:rPr>
          <w:lang w:val="vi-VN"/>
        </w:rPr>
        <w:t xml:space="preserve">Đối với công trình </w:t>
      </w:r>
      <w:r w:rsidRPr="00A648F5">
        <w:t xml:space="preserve">thuộc dự án đầu tư xây dựng phục vụ </w:t>
      </w:r>
      <w:r w:rsidRPr="00A648F5">
        <w:rPr>
          <w:lang w:val="vi-VN"/>
        </w:rPr>
        <w:t>quốc phòng, an ninh thì t</w:t>
      </w:r>
      <w:r w:rsidRPr="00A648F5">
        <w:t xml:space="preserve">ùy </w:t>
      </w:r>
      <w:r w:rsidRPr="00A648F5">
        <w:rPr>
          <w:lang w:val="vi-VN"/>
        </w:rPr>
        <w:t>theo</w:t>
      </w:r>
      <w:r w:rsidRPr="00A648F5">
        <w:t xml:space="preserve"> loại công trình tương ứng</w:t>
      </w:r>
      <w:r w:rsidRPr="00A648F5">
        <w:rPr>
          <w:lang w:val="vi-VN"/>
        </w:rPr>
        <w:t xml:space="preserve"> để áp dụng quy định </w:t>
      </w:r>
      <w:r w:rsidRPr="00A648F5">
        <w:t>Bảng 3.8</w:t>
      </w:r>
      <w:r w:rsidRPr="00A648F5">
        <w:rPr>
          <w:lang w:val="vi-VN"/>
        </w:rPr>
        <w:t xml:space="preserve"> </w:t>
      </w:r>
      <w:r w:rsidRPr="00A648F5">
        <w:t>Phụ lục này cho phù hợp.</w:t>
      </w:r>
    </w:p>
    <w:p w14:paraId="39F73C37" w14:textId="6B741E10" w:rsidR="002E409B" w:rsidRPr="00A648F5" w:rsidRDefault="00785930" w:rsidP="00785930">
      <w:pPr>
        <w:spacing w:after="120"/>
        <w:ind w:firstLine="720"/>
        <w:jc w:val="both"/>
        <w:rPr>
          <w:b/>
        </w:rPr>
      </w:pPr>
      <w:bookmarkStart w:id="0" w:name="muc_4_2"/>
      <w:r w:rsidRPr="00A648F5">
        <w:rPr>
          <w:b/>
        </w:rPr>
        <w:t>6. Tổng hợp dự toán chi phí xây dựng</w:t>
      </w:r>
      <w:bookmarkEnd w:id="0"/>
    </w:p>
    <w:p w14:paraId="5CCDEC4A" w14:textId="5E4506B1" w:rsidR="002E409B" w:rsidRPr="00A648F5" w:rsidRDefault="00785930" w:rsidP="00785930">
      <w:pPr>
        <w:spacing w:after="120"/>
        <w:ind w:firstLine="720"/>
        <w:jc w:val="both"/>
      </w:pPr>
      <w:r w:rsidRPr="00A648F5">
        <w:t xml:space="preserve">6.1. </w:t>
      </w:r>
      <w:r w:rsidR="00096ADD" w:rsidRPr="00A648F5">
        <w:t>Dự toán c</w:t>
      </w:r>
      <w:r w:rsidR="002E409B" w:rsidRPr="00A648F5">
        <w:t xml:space="preserve">hi phí xây dựng </w:t>
      </w:r>
      <w:r w:rsidR="00096ADD" w:rsidRPr="00A648F5">
        <w:t xml:space="preserve">công trình xây dựng </w:t>
      </w:r>
      <w:r w:rsidR="002E409B" w:rsidRPr="00A648F5">
        <w:t xml:space="preserve">tính theo khối lượng và </w:t>
      </w:r>
      <w:r w:rsidRPr="00A648F5">
        <w:rPr>
          <w:spacing w:val="-4"/>
        </w:rPr>
        <w:t xml:space="preserve">giá </w:t>
      </w:r>
      <w:r w:rsidRPr="00A648F5">
        <w:t xml:space="preserve">nhóm công tác xây dựng, giá bộ phận, đơn vị kết cấu công trình, giá công tác xây dựng </w:t>
      </w:r>
      <w:r w:rsidR="002E409B" w:rsidRPr="00A648F5">
        <w:t>được tổng hợp theo Bảng 3.</w:t>
      </w:r>
      <w:r w:rsidR="00096ADD" w:rsidRPr="00A648F5">
        <w:t>9</w:t>
      </w:r>
      <w:r w:rsidR="002E409B" w:rsidRPr="00A648F5">
        <w:t xml:space="preserve"> dưới đây.</w:t>
      </w:r>
    </w:p>
    <w:p w14:paraId="62EEA959" w14:textId="468472A0" w:rsidR="002E409B" w:rsidRPr="00A648F5" w:rsidRDefault="002E409B" w:rsidP="00785930">
      <w:pPr>
        <w:spacing w:after="120"/>
        <w:jc w:val="center"/>
      </w:pPr>
      <w:r w:rsidRPr="00A648F5">
        <w:t>Bảng 3.</w:t>
      </w:r>
      <w:r w:rsidR="00096ADD" w:rsidRPr="00A648F5">
        <w:t>9</w:t>
      </w:r>
      <w:r w:rsidRPr="00A648F5">
        <w:t>: TỔNG HỢP DỰ TOÁN CHI PHÍ XÂY DỰNG</w:t>
      </w:r>
    </w:p>
    <w:p w14:paraId="78E3ACB2" w14:textId="77777777" w:rsidR="002E409B" w:rsidRPr="00A648F5" w:rsidRDefault="002E409B" w:rsidP="00785930">
      <w:pPr>
        <w:spacing w:after="120"/>
        <w:jc w:val="center"/>
      </w:pPr>
      <w:r w:rsidRPr="00A648F5">
        <w:t xml:space="preserve">Dự </w:t>
      </w:r>
      <w:proofErr w:type="gramStart"/>
      <w:r w:rsidRPr="00A648F5">
        <w:t>án:...................................................................................................................</w:t>
      </w:r>
      <w:proofErr w:type="gramEnd"/>
    </w:p>
    <w:p w14:paraId="5165220C" w14:textId="77777777" w:rsidR="002E409B" w:rsidRPr="00A648F5" w:rsidRDefault="002E409B" w:rsidP="00785930">
      <w:pPr>
        <w:spacing w:after="120"/>
        <w:jc w:val="center"/>
      </w:pPr>
      <w:r w:rsidRPr="00A648F5">
        <w:t xml:space="preserve">Công </w:t>
      </w:r>
      <w:proofErr w:type="gramStart"/>
      <w:r w:rsidRPr="00A648F5">
        <w:t>trình:............................................................................................................</w:t>
      </w:r>
      <w:proofErr w:type="gramEnd"/>
    </w:p>
    <w:p w14:paraId="2FD80A17" w14:textId="77777777" w:rsidR="002E409B" w:rsidRPr="00A648F5" w:rsidRDefault="002E409B" w:rsidP="00785930">
      <w:pPr>
        <w:spacing w:after="120"/>
        <w:jc w:val="right"/>
        <w:rPr>
          <w:i/>
        </w:rPr>
      </w:pPr>
      <w:r w:rsidRPr="00A648F5">
        <w:rPr>
          <w:i/>
        </w:rPr>
        <w:t xml:space="preserve">Đơn vị </w:t>
      </w:r>
      <w:proofErr w:type="gramStart"/>
      <w:r w:rsidRPr="00A648F5">
        <w:rPr>
          <w:i/>
        </w:rPr>
        <w:t>tính:...</w:t>
      </w:r>
      <w:proofErr w:type="gramEnd"/>
    </w:p>
    <w:tbl>
      <w:tblPr>
        <w:tblW w:w="509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746"/>
        <w:gridCol w:w="3403"/>
        <w:gridCol w:w="3378"/>
        <w:gridCol w:w="745"/>
        <w:gridCol w:w="963"/>
      </w:tblGrid>
      <w:tr w:rsidR="00A648F5" w:rsidRPr="00A648F5" w14:paraId="0D46919E" w14:textId="77777777" w:rsidTr="00F24ED5">
        <w:trPr>
          <w:tblHeader/>
        </w:trPr>
        <w:tc>
          <w:tcPr>
            <w:tcW w:w="715" w:type="dxa"/>
            <w:vAlign w:val="center"/>
          </w:tcPr>
          <w:p w14:paraId="0E07E522" w14:textId="77777777" w:rsidR="002E409B" w:rsidRPr="00D33EB5" w:rsidRDefault="002E409B" w:rsidP="00785930">
            <w:pPr>
              <w:spacing w:after="120"/>
              <w:jc w:val="center"/>
              <w:rPr>
                <w:b/>
              </w:rPr>
            </w:pPr>
            <w:bookmarkStart w:id="1" w:name="_GoBack" w:colFirst="0" w:colLast="4"/>
            <w:r w:rsidRPr="00D33EB5">
              <w:rPr>
                <w:b/>
              </w:rPr>
              <w:t>STT</w:t>
            </w:r>
          </w:p>
        </w:tc>
        <w:tc>
          <w:tcPr>
            <w:tcW w:w="3449" w:type="dxa"/>
            <w:vAlign w:val="center"/>
          </w:tcPr>
          <w:p w14:paraId="5FEDF57C" w14:textId="77777777" w:rsidR="002E409B" w:rsidRPr="00D33EB5" w:rsidRDefault="002E409B" w:rsidP="00785930">
            <w:pPr>
              <w:spacing w:after="120"/>
              <w:jc w:val="center"/>
              <w:rPr>
                <w:b/>
              </w:rPr>
            </w:pPr>
            <w:r w:rsidRPr="00D33EB5">
              <w:rPr>
                <w:b/>
              </w:rPr>
              <w:t>NỘI DUNG CHI PHÍ</w:t>
            </w:r>
          </w:p>
        </w:tc>
        <w:tc>
          <w:tcPr>
            <w:tcW w:w="3394" w:type="dxa"/>
            <w:vAlign w:val="center"/>
          </w:tcPr>
          <w:p w14:paraId="46EF6F5C" w14:textId="77777777" w:rsidR="002E409B" w:rsidRPr="00D33EB5" w:rsidRDefault="002E409B" w:rsidP="00785930">
            <w:pPr>
              <w:spacing w:after="120"/>
              <w:jc w:val="center"/>
              <w:rPr>
                <w:b/>
              </w:rPr>
            </w:pPr>
            <w:r w:rsidRPr="00D33EB5">
              <w:rPr>
                <w:b/>
              </w:rPr>
              <w:t>CÁCH TÍNH</w:t>
            </w:r>
          </w:p>
        </w:tc>
        <w:tc>
          <w:tcPr>
            <w:tcW w:w="714" w:type="dxa"/>
            <w:vAlign w:val="center"/>
          </w:tcPr>
          <w:p w14:paraId="6A900A0A" w14:textId="77777777" w:rsidR="002E409B" w:rsidRPr="00D33EB5" w:rsidRDefault="002E409B" w:rsidP="00785930">
            <w:pPr>
              <w:spacing w:after="120"/>
              <w:jc w:val="center"/>
              <w:rPr>
                <w:b/>
              </w:rPr>
            </w:pPr>
            <w:r w:rsidRPr="00D33EB5">
              <w:rPr>
                <w:b/>
              </w:rPr>
              <w:t>GIÁ TRỊ</w:t>
            </w:r>
          </w:p>
        </w:tc>
        <w:tc>
          <w:tcPr>
            <w:tcW w:w="963" w:type="dxa"/>
            <w:vAlign w:val="center"/>
          </w:tcPr>
          <w:p w14:paraId="32DE17DF" w14:textId="77777777" w:rsidR="002E409B" w:rsidRPr="00D33EB5" w:rsidRDefault="002E409B" w:rsidP="00785930">
            <w:pPr>
              <w:spacing w:after="120"/>
              <w:jc w:val="center"/>
              <w:rPr>
                <w:b/>
              </w:rPr>
            </w:pPr>
            <w:r w:rsidRPr="00D33EB5">
              <w:rPr>
                <w:b/>
              </w:rPr>
              <w:t>KÝ HIỆU</w:t>
            </w:r>
          </w:p>
        </w:tc>
      </w:tr>
      <w:bookmarkEnd w:id="1"/>
      <w:tr w:rsidR="00A648F5" w:rsidRPr="00A648F5" w14:paraId="44752730" w14:textId="77777777" w:rsidTr="00F24ED5">
        <w:tc>
          <w:tcPr>
            <w:tcW w:w="715" w:type="dxa"/>
            <w:vAlign w:val="center"/>
          </w:tcPr>
          <w:p w14:paraId="674D1870" w14:textId="77777777" w:rsidR="002E409B" w:rsidRPr="00A648F5" w:rsidRDefault="002E409B" w:rsidP="00785930">
            <w:pPr>
              <w:spacing w:after="120"/>
              <w:jc w:val="center"/>
            </w:pPr>
            <w:r w:rsidRPr="00A648F5">
              <w:t>I</w:t>
            </w:r>
          </w:p>
        </w:tc>
        <w:tc>
          <w:tcPr>
            <w:tcW w:w="3449" w:type="dxa"/>
            <w:vAlign w:val="center"/>
          </w:tcPr>
          <w:p w14:paraId="13AF69D1" w14:textId="77777777" w:rsidR="002E409B" w:rsidRPr="00A648F5" w:rsidRDefault="002E409B" w:rsidP="00785930">
            <w:pPr>
              <w:spacing w:after="120"/>
              <w:jc w:val="center"/>
            </w:pPr>
            <w:r w:rsidRPr="00A648F5">
              <w:t>CHI PHÍ TRỰC TIẾP</w:t>
            </w:r>
          </w:p>
        </w:tc>
        <w:tc>
          <w:tcPr>
            <w:tcW w:w="3394" w:type="dxa"/>
            <w:vAlign w:val="center"/>
          </w:tcPr>
          <w:p w14:paraId="4B7B2455" w14:textId="78498A07" w:rsidR="00F24ED5" w:rsidRPr="00A648F5" w:rsidRDefault="00F24ED5" w:rsidP="00785930">
            <w:pPr>
              <w:spacing w:after="120"/>
              <w:jc w:val="center"/>
            </w:pPr>
          </w:p>
        </w:tc>
        <w:tc>
          <w:tcPr>
            <w:tcW w:w="714" w:type="dxa"/>
            <w:vAlign w:val="center"/>
          </w:tcPr>
          <w:p w14:paraId="4E2DAD91" w14:textId="77777777" w:rsidR="002E409B" w:rsidRPr="00A648F5" w:rsidRDefault="002E409B" w:rsidP="00785930">
            <w:pPr>
              <w:spacing w:after="120"/>
              <w:jc w:val="center"/>
            </w:pPr>
          </w:p>
        </w:tc>
        <w:tc>
          <w:tcPr>
            <w:tcW w:w="963" w:type="dxa"/>
            <w:vAlign w:val="center"/>
          </w:tcPr>
          <w:p w14:paraId="4968619A" w14:textId="77777777" w:rsidR="002E409B" w:rsidRPr="00A648F5" w:rsidRDefault="002E409B" w:rsidP="00785930">
            <w:pPr>
              <w:spacing w:after="120"/>
              <w:jc w:val="center"/>
            </w:pPr>
          </w:p>
        </w:tc>
      </w:tr>
      <w:tr w:rsidR="00A648F5" w:rsidRPr="00A648F5" w14:paraId="60907E9C" w14:textId="77777777" w:rsidTr="00F24ED5">
        <w:tc>
          <w:tcPr>
            <w:tcW w:w="715" w:type="dxa"/>
            <w:vAlign w:val="center"/>
          </w:tcPr>
          <w:p w14:paraId="5D6D38E6" w14:textId="77777777" w:rsidR="002E409B" w:rsidRPr="00A648F5" w:rsidRDefault="002E409B" w:rsidP="00785930">
            <w:pPr>
              <w:spacing w:after="120"/>
              <w:jc w:val="center"/>
            </w:pPr>
            <w:r w:rsidRPr="00A648F5">
              <w:t>1</w:t>
            </w:r>
          </w:p>
        </w:tc>
        <w:tc>
          <w:tcPr>
            <w:tcW w:w="3449" w:type="dxa"/>
            <w:vAlign w:val="center"/>
          </w:tcPr>
          <w:p w14:paraId="422CAEF0" w14:textId="6E4D5CE5" w:rsidR="002E409B" w:rsidRPr="00A648F5" w:rsidRDefault="002E409B" w:rsidP="00785930">
            <w:pPr>
              <w:spacing w:after="120"/>
              <w:jc w:val="center"/>
            </w:pPr>
            <w:r w:rsidRPr="00A648F5">
              <w:t>Chi phí vật liệu</w:t>
            </w:r>
          </w:p>
        </w:tc>
        <w:tc>
          <w:tcPr>
            <w:tcW w:w="3394" w:type="dxa"/>
            <w:vAlign w:val="center"/>
          </w:tcPr>
          <w:p w14:paraId="47400FCB" w14:textId="1DF354AB" w:rsidR="002E409B" w:rsidRPr="00A648F5" w:rsidRDefault="00340293" w:rsidP="00505BEC">
            <w:pPr>
              <w:spacing w:after="120"/>
              <w:jc w:val="center"/>
              <w:rPr>
                <w:lang w:val="vi-VN"/>
              </w:rPr>
            </w:pPr>
            <m:oMathPara>
              <m:oMath>
                <m:nary>
                  <m:naryPr>
                    <m:chr m:val="∑"/>
                    <m:ctrlPr>
                      <w:rPr>
                        <w:rFonts w:ascii="Cambria Math" w:hAnsi="Cambria Math"/>
                        <w:i/>
                      </w:rPr>
                    </m:ctrlPr>
                  </m:naryPr>
                  <m:sub>
                    <m:r>
                      <w:rPr>
                        <w:rFonts w:ascii="Cambria Math"/>
                      </w:rPr>
                      <m:t>j=1</m:t>
                    </m:r>
                  </m:sub>
                  <m:sup>
                    <m:r>
                      <w:rPr>
                        <w:rFonts w:ascii="Cambria Math"/>
                      </w:rPr>
                      <m:t>n</m:t>
                    </m:r>
                  </m:sup>
                  <m:e>
                    <m:sSub>
                      <m:sSubPr>
                        <m:ctrlPr>
                          <w:rPr>
                            <w:rFonts w:ascii="Cambria Math" w:hAnsi="Cambria Math"/>
                            <w:i/>
                          </w:rPr>
                        </m:ctrlPr>
                      </m:sSubPr>
                      <m:e>
                        <m:r>
                          <w:rPr>
                            <w:rFonts w:ascii="Cambria Math"/>
                          </w:rPr>
                          <m:t>Q</m:t>
                        </m:r>
                      </m:e>
                      <m:sub>
                        <m:r>
                          <w:rPr>
                            <w:rFonts w:ascii="Cambria Math"/>
                          </w:rPr>
                          <m:t>j</m:t>
                        </m:r>
                      </m:sub>
                    </m:sSub>
                    <m:r>
                      <w:rPr>
                        <w:rFonts w:ascii="Cambria Math"/>
                      </w:rPr>
                      <m:t> </m:t>
                    </m:r>
                    <m:r>
                      <w:rPr>
                        <w:rFonts w:ascii="Cambria Math"/>
                      </w:rPr>
                      <m:t>x</m:t>
                    </m:r>
                  </m:e>
                </m:nary>
                <m:r>
                  <w:rPr>
                    <w:rFonts w:ascii="Cambria Math"/>
                  </w:rPr>
                  <m:t> </m:t>
                </m:r>
                <m:sSubSup>
                  <m:sSubSupPr>
                    <m:ctrlPr>
                      <w:rPr>
                        <w:rFonts w:ascii="Cambria Math" w:hAnsi="Cambria Math"/>
                        <w:i/>
                      </w:rPr>
                    </m:ctrlPr>
                  </m:sSubSupPr>
                  <m:e>
                    <m:r>
                      <w:rPr>
                        <w:rFonts w:ascii="Cambria Math"/>
                      </w:rPr>
                      <m:t>D</m:t>
                    </m:r>
                  </m:e>
                  <m:sub>
                    <m:r>
                      <w:rPr>
                        <w:rFonts w:ascii="Cambria Math"/>
                      </w:rPr>
                      <m:t>j</m:t>
                    </m:r>
                  </m:sub>
                  <m:sup>
                    <m:r>
                      <w:rPr>
                        <w:rFonts w:ascii="Cambria Math"/>
                      </w:rPr>
                      <m:t>vl</m:t>
                    </m:r>
                  </m:sup>
                </m:sSubSup>
                <m:r>
                  <w:rPr>
                    <w:rFonts w:ascii="Cambria Math"/>
                  </w:rPr>
                  <m:t> </m:t>
                </m:r>
              </m:oMath>
            </m:oMathPara>
          </w:p>
        </w:tc>
        <w:tc>
          <w:tcPr>
            <w:tcW w:w="714" w:type="dxa"/>
            <w:vAlign w:val="center"/>
          </w:tcPr>
          <w:p w14:paraId="7FAABA15" w14:textId="77777777" w:rsidR="002E409B" w:rsidRPr="00A648F5" w:rsidRDefault="002E409B" w:rsidP="00785930">
            <w:pPr>
              <w:spacing w:after="120"/>
              <w:jc w:val="center"/>
            </w:pPr>
          </w:p>
        </w:tc>
        <w:tc>
          <w:tcPr>
            <w:tcW w:w="963" w:type="dxa"/>
            <w:vAlign w:val="center"/>
          </w:tcPr>
          <w:p w14:paraId="53B1A194" w14:textId="77777777" w:rsidR="002E409B" w:rsidRPr="00A648F5" w:rsidRDefault="002E409B" w:rsidP="00785930">
            <w:pPr>
              <w:spacing w:after="120"/>
              <w:jc w:val="center"/>
            </w:pPr>
            <w:r w:rsidRPr="00A648F5">
              <w:t>VL</w:t>
            </w:r>
          </w:p>
        </w:tc>
      </w:tr>
      <w:tr w:rsidR="00A648F5" w:rsidRPr="00A648F5" w14:paraId="77B8DF2C" w14:textId="77777777" w:rsidTr="00F24ED5">
        <w:tc>
          <w:tcPr>
            <w:tcW w:w="715" w:type="dxa"/>
            <w:vAlign w:val="center"/>
          </w:tcPr>
          <w:p w14:paraId="22560A54" w14:textId="77777777" w:rsidR="002E409B" w:rsidRPr="00A648F5" w:rsidRDefault="002E409B" w:rsidP="00785930">
            <w:pPr>
              <w:spacing w:after="120"/>
              <w:jc w:val="center"/>
            </w:pPr>
            <w:r w:rsidRPr="00A648F5">
              <w:lastRenderedPageBreak/>
              <w:t>2</w:t>
            </w:r>
          </w:p>
        </w:tc>
        <w:tc>
          <w:tcPr>
            <w:tcW w:w="3449" w:type="dxa"/>
            <w:vAlign w:val="center"/>
          </w:tcPr>
          <w:p w14:paraId="59D70252" w14:textId="28F1BD78" w:rsidR="002E409B" w:rsidRPr="00A648F5" w:rsidRDefault="002E409B" w:rsidP="00785930">
            <w:pPr>
              <w:spacing w:after="120"/>
              <w:jc w:val="center"/>
            </w:pPr>
            <w:r w:rsidRPr="00A648F5">
              <w:t>Chi phí nhân công</w:t>
            </w:r>
          </w:p>
        </w:tc>
        <w:tc>
          <w:tcPr>
            <w:tcW w:w="3394" w:type="dxa"/>
            <w:vAlign w:val="center"/>
          </w:tcPr>
          <w:p w14:paraId="2880DA68" w14:textId="0024BB38" w:rsidR="002E409B" w:rsidRPr="00A648F5" w:rsidRDefault="00340293" w:rsidP="00505BEC">
            <w:pPr>
              <w:spacing w:after="120"/>
              <w:jc w:val="center"/>
              <w:rPr>
                <w:lang w:val="vi-VN"/>
              </w:rPr>
            </w:pPr>
            <m:oMathPara>
              <m:oMath>
                <m:nary>
                  <m:naryPr>
                    <m:chr m:val="∑"/>
                    <m:ctrlPr>
                      <w:rPr>
                        <w:rFonts w:ascii="Cambria Math" w:hAnsi="Cambria Math"/>
                        <w:i/>
                      </w:rPr>
                    </m:ctrlPr>
                  </m:naryPr>
                  <m:sub>
                    <m:r>
                      <w:rPr>
                        <w:rFonts w:ascii="Cambria Math"/>
                      </w:rPr>
                      <m:t>j=1</m:t>
                    </m:r>
                  </m:sub>
                  <m:sup>
                    <m:r>
                      <w:rPr>
                        <w:rFonts w:ascii="Cambria Math"/>
                      </w:rPr>
                      <m:t>m</m:t>
                    </m:r>
                  </m:sup>
                  <m:e>
                    <m:sSub>
                      <m:sSubPr>
                        <m:ctrlPr>
                          <w:rPr>
                            <w:rFonts w:ascii="Cambria Math" w:hAnsi="Cambria Math"/>
                            <w:i/>
                          </w:rPr>
                        </m:ctrlPr>
                      </m:sSubPr>
                      <m:e>
                        <m:r>
                          <w:rPr>
                            <w:rFonts w:ascii="Cambria Math"/>
                          </w:rPr>
                          <m:t>Q</m:t>
                        </m:r>
                      </m:e>
                      <m:sub>
                        <m:r>
                          <w:rPr>
                            <w:rFonts w:ascii="Cambria Math"/>
                          </w:rPr>
                          <m:t>j</m:t>
                        </m:r>
                      </m:sub>
                    </m:sSub>
                    <m:r>
                      <w:rPr>
                        <w:rFonts w:ascii="Cambria Math"/>
                      </w:rPr>
                      <m:t> </m:t>
                    </m:r>
                    <m:r>
                      <w:rPr>
                        <w:rFonts w:ascii="Cambria Math"/>
                      </w:rPr>
                      <m:t>x</m:t>
                    </m:r>
                  </m:e>
                </m:nary>
                <m:r>
                  <w:rPr>
                    <w:rFonts w:ascii="Cambria Math"/>
                  </w:rPr>
                  <m:t> </m:t>
                </m:r>
                <m:sSubSup>
                  <m:sSubSupPr>
                    <m:ctrlPr>
                      <w:rPr>
                        <w:rFonts w:ascii="Cambria Math" w:hAnsi="Cambria Math"/>
                        <w:i/>
                      </w:rPr>
                    </m:ctrlPr>
                  </m:sSubSupPr>
                  <m:e>
                    <m:r>
                      <w:rPr>
                        <w:rFonts w:ascii="Cambria Math"/>
                      </w:rPr>
                      <m:t>D</m:t>
                    </m:r>
                  </m:e>
                  <m:sub>
                    <m:r>
                      <w:rPr>
                        <w:rFonts w:ascii="Cambria Math"/>
                      </w:rPr>
                      <m:t>j</m:t>
                    </m:r>
                  </m:sub>
                  <m:sup>
                    <m:r>
                      <w:rPr>
                        <w:rFonts w:ascii="Cambria Math"/>
                      </w:rPr>
                      <m:t>nc</m:t>
                    </m:r>
                  </m:sup>
                </m:sSubSup>
                <m:r>
                  <w:rPr>
                    <w:rFonts w:ascii="Cambria Math"/>
                  </w:rPr>
                  <m:t> </m:t>
                </m:r>
                <m:r>
                  <w:rPr>
                    <w:rFonts w:ascii="Cambria Math"/>
                  </w:rPr>
                  <m:t>x</m:t>
                </m:r>
                <m:r>
                  <w:rPr>
                    <w:rFonts w:ascii="Cambria Math"/>
                  </w:rPr>
                  <m:t> </m:t>
                </m:r>
                <m:r>
                  <w:rPr>
                    <w:rFonts w:ascii="Cambria Math"/>
                  </w:rPr>
                  <m:t>Knc</m:t>
                </m:r>
              </m:oMath>
            </m:oMathPara>
          </w:p>
        </w:tc>
        <w:tc>
          <w:tcPr>
            <w:tcW w:w="714" w:type="dxa"/>
            <w:vAlign w:val="center"/>
          </w:tcPr>
          <w:p w14:paraId="7247A0B8" w14:textId="77777777" w:rsidR="002E409B" w:rsidRPr="00A648F5" w:rsidRDefault="002E409B" w:rsidP="00785930">
            <w:pPr>
              <w:spacing w:after="120"/>
              <w:jc w:val="center"/>
            </w:pPr>
          </w:p>
        </w:tc>
        <w:tc>
          <w:tcPr>
            <w:tcW w:w="963" w:type="dxa"/>
            <w:vAlign w:val="center"/>
          </w:tcPr>
          <w:p w14:paraId="40EDA3FC" w14:textId="77777777" w:rsidR="002E409B" w:rsidRPr="00A648F5" w:rsidRDefault="002E409B" w:rsidP="00785930">
            <w:pPr>
              <w:spacing w:after="120"/>
              <w:jc w:val="center"/>
            </w:pPr>
            <w:r w:rsidRPr="00A648F5">
              <w:t>NC</w:t>
            </w:r>
          </w:p>
        </w:tc>
      </w:tr>
      <w:tr w:rsidR="00A648F5" w:rsidRPr="00A648F5" w14:paraId="0DCCFAE6" w14:textId="77777777" w:rsidTr="00F24ED5">
        <w:tc>
          <w:tcPr>
            <w:tcW w:w="715" w:type="dxa"/>
            <w:vAlign w:val="center"/>
          </w:tcPr>
          <w:p w14:paraId="0A569904" w14:textId="77777777" w:rsidR="002E409B" w:rsidRPr="00A648F5" w:rsidRDefault="002E409B" w:rsidP="00785930">
            <w:pPr>
              <w:spacing w:after="120"/>
              <w:jc w:val="center"/>
            </w:pPr>
            <w:r w:rsidRPr="00A648F5">
              <w:t>3</w:t>
            </w:r>
          </w:p>
        </w:tc>
        <w:tc>
          <w:tcPr>
            <w:tcW w:w="3449" w:type="dxa"/>
            <w:vAlign w:val="center"/>
          </w:tcPr>
          <w:p w14:paraId="3738F603" w14:textId="77777777" w:rsidR="002E409B" w:rsidRPr="00A648F5" w:rsidRDefault="002E409B" w:rsidP="00785930">
            <w:pPr>
              <w:spacing w:after="120"/>
              <w:jc w:val="center"/>
            </w:pPr>
            <w:r w:rsidRPr="00A648F5">
              <w:t>Chi phí máy và thiết bị thi công</w:t>
            </w:r>
          </w:p>
        </w:tc>
        <w:tc>
          <w:tcPr>
            <w:tcW w:w="3394" w:type="dxa"/>
            <w:vAlign w:val="center"/>
          </w:tcPr>
          <w:p w14:paraId="1F42967A" w14:textId="1C2F0EC4" w:rsidR="002E409B" w:rsidRPr="00A648F5" w:rsidRDefault="00340293" w:rsidP="00505BEC">
            <w:pPr>
              <w:spacing w:after="120"/>
              <w:jc w:val="center"/>
              <w:rPr>
                <w:lang w:val="vi-VN"/>
              </w:rPr>
            </w:pPr>
            <m:oMathPara>
              <m:oMath>
                <m:nary>
                  <m:naryPr>
                    <m:chr m:val="∑"/>
                    <m:ctrlPr>
                      <w:rPr>
                        <w:rFonts w:ascii="Cambria Math" w:hAnsi="Cambria Math"/>
                        <w:i/>
                      </w:rPr>
                    </m:ctrlPr>
                  </m:naryPr>
                  <m:sub>
                    <m:r>
                      <w:rPr>
                        <w:rFonts w:ascii="Cambria Math"/>
                      </w:rPr>
                      <m:t>j=1</m:t>
                    </m:r>
                  </m:sub>
                  <m:sup>
                    <m:r>
                      <w:rPr>
                        <w:rFonts w:ascii="Cambria Math"/>
                      </w:rPr>
                      <m:t>m</m:t>
                    </m:r>
                  </m:sup>
                  <m:e>
                    <m:sSub>
                      <m:sSubPr>
                        <m:ctrlPr>
                          <w:rPr>
                            <w:rFonts w:ascii="Cambria Math" w:hAnsi="Cambria Math"/>
                            <w:i/>
                          </w:rPr>
                        </m:ctrlPr>
                      </m:sSubPr>
                      <m:e>
                        <m:r>
                          <w:rPr>
                            <w:rFonts w:ascii="Cambria Math"/>
                          </w:rPr>
                          <m:t>Q</m:t>
                        </m:r>
                      </m:e>
                      <m:sub>
                        <m:r>
                          <w:rPr>
                            <w:rFonts w:ascii="Cambria Math"/>
                          </w:rPr>
                          <m:t>j</m:t>
                        </m:r>
                      </m:sub>
                    </m:sSub>
                    <m:r>
                      <w:rPr>
                        <w:rFonts w:ascii="Cambria Math"/>
                      </w:rPr>
                      <m:t> </m:t>
                    </m:r>
                    <m:r>
                      <w:rPr>
                        <w:rFonts w:ascii="Cambria Math"/>
                      </w:rPr>
                      <m:t>x</m:t>
                    </m:r>
                  </m:e>
                </m:nary>
                <m:r>
                  <w:rPr>
                    <w:rFonts w:ascii="Cambria Math"/>
                  </w:rPr>
                  <m:t> </m:t>
                </m:r>
                <m:sSubSup>
                  <m:sSubSupPr>
                    <m:ctrlPr>
                      <w:rPr>
                        <w:rFonts w:ascii="Cambria Math" w:hAnsi="Cambria Math"/>
                        <w:i/>
                      </w:rPr>
                    </m:ctrlPr>
                  </m:sSubSupPr>
                  <m:e>
                    <m:r>
                      <w:rPr>
                        <w:rFonts w:ascii="Cambria Math"/>
                      </w:rPr>
                      <m:t>D</m:t>
                    </m:r>
                  </m:e>
                  <m:sub>
                    <m:r>
                      <w:rPr>
                        <w:rFonts w:ascii="Cambria Math"/>
                      </w:rPr>
                      <m:t>j</m:t>
                    </m:r>
                  </m:sub>
                  <m:sup>
                    <m:r>
                      <w:rPr>
                        <w:rFonts w:ascii="Cambria Math"/>
                      </w:rPr>
                      <m:t>m</m:t>
                    </m:r>
                  </m:sup>
                </m:sSubSup>
                <m:r>
                  <w:rPr>
                    <w:rFonts w:ascii="Cambria Math"/>
                  </w:rPr>
                  <m:t> </m:t>
                </m:r>
                <m:r>
                  <w:rPr>
                    <w:rFonts w:ascii="Cambria Math"/>
                  </w:rPr>
                  <m:t>x</m:t>
                </m:r>
                <m:r>
                  <w:rPr>
                    <w:rFonts w:ascii="Cambria Math"/>
                  </w:rPr>
                  <m:t> </m:t>
                </m:r>
                <m:r>
                  <w:rPr>
                    <w:rFonts w:ascii="Cambria Math"/>
                  </w:rPr>
                  <m:t>Km</m:t>
                </m:r>
                <m:r>
                  <w:rPr>
                    <w:rFonts w:ascii="Cambria Math"/>
                  </w:rPr>
                  <m:t> </m:t>
                </m:r>
              </m:oMath>
            </m:oMathPara>
          </w:p>
        </w:tc>
        <w:tc>
          <w:tcPr>
            <w:tcW w:w="714" w:type="dxa"/>
            <w:vAlign w:val="center"/>
          </w:tcPr>
          <w:p w14:paraId="58938170" w14:textId="77777777" w:rsidR="002E409B" w:rsidRPr="00A648F5" w:rsidRDefault="002E409B" w:rsidP="00785930">
            <w:pPr>
              <w:spacing w:after="120"/>
              <w:jc w:val="center"/>
            </w:pPr>
          </w:p>
        </w:tc>
        <w:tc>
          <w:tcPr>
            <w:tcW w:w="963" w:type="dxa"/>
            <w:vAlign w:val="center"/>
          </w:tcPr>
          <w:p w14:paraId="2DD98B97" w14:textId="77777777" w:rsidR="002E409B" w:rsidRPr="00A648F5" w:rsidRDefault="002E409B" w:rsidP="00785930">
            <w:pPr>
              <w:spacing w:after="120"/>
              <w:jc w:val="center"/>
            </w:pPr>
            <w:r w:rsidRPr="00A648F5">
              <w:t>M</w:t>
            </w:r>
          </w:p>
        </w:tc>
      </w:tr>
      <w:tr w:rsidR="00A648F5" w:rsidRPr="00A648F5" w14:paraId="527E0D19" w14:textId="77777777" w:rsidTr="00F24ED5">
        <w:tc>
          <w:tcPr>
            <w:tcW w:w="715" w:type="dxa"/>
            <w:vAlign w:val="center"/>
          </w:tcPr>
          <w:p w14:paraId="0BC1F145" w14:textId="77777777" w:rsidR="002E409B" w:rsidRPr="00A648F5" w:rsidRDefault="002E409B" w:rsidP="00785930">
            <w:pPr>
              <w:spacing w:after="120"/>
              <w:jc w:val="center"/>
            </w:pPr>
          </w:p>
        </w:tc>
        <w:tc>
          <w:tcPr>
            <w:tcW w:w="3449" w:type="dxa"/>
            <w:vAlign w:val="center"/>
          </w:tcPr>
          <w:p w14:paraId="2A51A1E2" w14:textId="5CFE7D3C" w:rsidR="002E409B" w:rsidRPr="00A648F5" w:rsidRDefault="002E409B" w:rsidP="00785930">
            <w:pPr>
              <w:spacing w:after="120"/>
              <w:jc w:val="center"/>
              <w:rPr>
                <w:b/>
              </w:rPr>
            </w:pPr>
            <w:r w:rsidRPr="00A648F5">
              <w:rPr>
                <w:b/>
              </w:rPr>
              <w:t>Chi phí trực tiếp</w:t>
            </w:r>
          </w:p>
        </w:tc>
        <w:tc>
          <w:tcPr>
            <w:tcW w:w="3394" w:type="dxa"/>
            <w:vAlign w:val="center"/>
          </w:tcPr>
          <w:p w14:paraId="18BC2F53" w14:textId="77777777" w:rsidR="002E409B" w:rsidRPr="00A648F5" w:rsidRDefault="002E409B" w:rsidP="00785930">
            <w:pPr>
              <w:spacing w:after="120"/>
              <w:jc w:val="center"/>
            </w:pPr>
            <w:r w:rsidRPr="00A648F5">
              <w:t>VL + NC + M</w:t>
            </w:r>
          </w:p>
        </w:tc>
        <w:tc>
          <w:tcPr>
            <w:tcW w:w="714" w:type="dxa"/>
            <w:vAlign w:val="center"/>
          </w:tcPr>
          <w:p w14:paraId="06703CED" w14:textId="77777777" w:rsidR="002E409B" w:rsidRPr="00A648F5" w:rsidRDefault="002E409B" w:rsidP="00785930">
            <w:pPr>
              <w:spacing w:after="120"/>
              <w:jc w:val="center"/>
              <w:rPr>
                <w:b/>
              </w:rPr>
            </w:pPr>
          </w:p>
        </w:tc>
        <w:tc>
          <w:tcPr>
            <w:tcW w:w="963" w:type="dxa"/>
            <w:vAlign w:val="center"/>
          </w:tcPr>
          <w:p w14:paraId="1ADE054D" w14:textId="77777777" w:rsidR="002E409B" w:rsidRPr="00A648F5" w:rsidRDefault="002E409B" w:rsidP="00785930">
            <w:pPr>
              <w:spacing w:after="120"/>
              <w:jc w:val="center"/>
              <w:rPr>
                <w:b/>
              </w:rPr>
            </w:pPr>
            <w:r w:rsidRPr="00A648F5">
              <w:rPr>
                <w:b/>
              </w:rPr>
              <w:t>T</w:t>
            </w:r>
          </w:p>
        </w:tc>
      </w:tr>
      <w:tr w:rsidR="00A648F5" w:rsidRPr="00A648F5" w14:paraId="00B9125A" w14:textId="77777777" w:rsidTr="00F24ED5">
        <w:tc>
          <w:tcPr>
            <w:tcW w:w="715" w:type="dxa"/>
            <w:vAlign w:val="center"/>
          </w:tcPr>
          <w:p w14:paraId="48C965C7" w14:textId="77777777" w:rsidR="002E409B" w:rsidRPr="00A648F5" w:rsidRDefault="002E409B" w:rsidP="00785930">
            <w:pPr>
              <w:spacing w:after="120"/>
              <w:jc w:val="center"/>
            </w:pPr>
            <w:r w:rsidRPr="00A648F5">
              <w:t>II</w:t>
            </w:r>
          </w:p>
        </w:tc>
        <w:tc>
          <w:tcPr>
            <w:tcW w:w="3449" w:type="dxa"/>
            <w:vAlign w:val="center"/>
          </w:tcPr>
          <w:p w14:paraId="71525A22" w14:textId="77777777" w:rsidR="002E409B" w:rsidRPr="00A648F5" w:rsidRDefault="002E409B" w:rsidP="00785930">
            <w:pPr>
              <w:spacing w:after="120"/>
              <w:jc w:val="center"/>
            </w:pPr>
            <w:r w:rsidRPr="00A648F5">
              <w:t>CHI PHÍ GIÁN TIẾP</w:t>
            </w:r>
          </w:p>
        </w:tc>
        <w:tc>
          <w:tcPr>
            <w:tcW w:w="3394" w:type="dxa"/>
            <w:vAlign w:val="center"/>
          </w:tcPr>
          <w:p w14:paraId="7F58B831" w14:textId="77777777" w:rsidR="002E409B" w:rsidRPr="00A648F5" w:rsidRDefault="002E409B" w:rsidP="00785930">
            <w:pPr>
              <w:spacing w:after="120"/>
              <w:jc w:val="center"/>
            </w:pPr>
          </w:p>
        </w:tc>
        <w:tc>
          <w:tcPr>
            <w:tcW w:w="714" w:type="dxa"/>
            <w:vAlign w:val="center"/>
          </w:tcPr>
          <w:p w14:paraId="099F3B19" w14:textId="77777777" w:rsidR="002E409B" w:rsidRPr="00A648F5" w:rsidRDefault="002E409B" w:rsidP="00785930">
            <w:pPr>
              <w:spacing w:after="120"/>
              <w:jc w:val="center"/>
            </w:pPr>
          </w:p>
        </w:tc>
        <w:tc>
          <w:tcPr>
            <w:tcW w:w="963" w:type="dxa"/>
            <w:vAlign w:val="center"/>
          </w:tcPr>
          <w:p w14:paraId="3CAAD4F8" w14:textId="77777777" w:rsidR="002E409B" w:rsidRPr="00A648F5" w:rsidRDefault="002E409B" w:rsidP="00785930">
            <w:pPr>
              <w:spacing w:after="120"/>
              <w:jc w:val="center"/>
            </w:pPr>
          </w:p>
        </w:tc>
      </w:tr>
      <w:tr w:rsidR="00A648F5" w:rsidRPr="00A648F5" w14:paraId="66FA9AAB" w14:textId="77777777" w:rsidTr="00F24ED5">
        <w:tc>
          <w:tcPr>
            <w:tcW w:w="715" w:type="dxa"/>
            <w:vAlign w:val="center"/>
          </w:tcPr>
          <w:p w14:paraId="5701BB85" w14:textId="77777777" w:rsidR="002E409B" w:rsidRPr="00A648F5" w:rsidRDefault="002E409B" w:rsidP="00785930">
            <w:pPr>
              <w:spacing w:after="120"/>
              <w:jc w:val="center"/>
            </w:pPr>
            <w:r w:rsidRPr="00A648F5">
              <w:t>1</w:t>
            </w:r>
          </w:p>
        </w:tc>
        <w:tc>
          <w:tcPr>
            <w:tcW w:w="3449" w:type="dxa"/>
            <w:vAlign w:val="center"/>
          </w:tcPr>
          <w:p w14:paraId="7883B954" w14:textId="77777777" w:rsidR="002E409B" w:rsidRPr="00A648F5" w:rsidRDefault="002E409B" w:rsidP="00785930">
            <w:pPr>
              <w:spacing w:after="120"/>
              <w:jc w:val="center"/>
            </w:pPr>
            <w:r w:rsidRPr="00A648F5">
              <w:t>Chi phí chung</w:t>
            </w:r>
          </w:p>
        </w:tc>
        <w:tc>
          <w:tcPr>
            <w:tcW w:w="3394" w:type="dxa"/>
            <w:vAlign w:val="center"/>
          </w:tcPr>
          <w:p w14:paraId="7069B2EA" w14:textId="77777777" w:rsidR="002E409B" w:rsidRPr="00A648F5" w:rsidRDefault="002E409B" w:rsidP="00785930">
            <w:pPr>
              <w:spacing w:after="120"/>
              <w:jc w:val="center"/>
            </w:pPr>
            <w:r w:rsidRPr="00A648F5">
              <w:t>T x Tỷ lệ</w:t>
            </w:r>
          </w:p>
          <w:p w14:paraId="2201AE53" w14:textId="77777777" w:rsidR="002E409B" w:rsidRPr="00A648F5" w:rsidRDefault="002E409B" w:rsidP="00785930">
            <w:pPr>
              <w:spacing w:after="120"/>
              <w:jc w:val="center"/>
            </w:pPr>
            <w:r w:rsidRPr="00A648F5">
              <w:t>(NC x Tỷ lệ)</w:t>
            </w:r>
          </w:p>
        </w:tc>
        <w:tc>
          <w:tcPr>
            <w:tcW w:w="714" w:type="dxa"/>
            <w:vAlign w:val="center"/>
          </w:tcPr>
          <w:p w14:paraId="35896E9C" w14:textId="77777777" w:rsidR="002E409B" w:rsidRPr="00A648F5" w:rsidRDefault="002E409B" w:rsidP="00785930">
            <w:pPr>
              <w:spacing w:after="120"/>
              <w:jc w:val="center"/>
            </w:pPr>
          </w:p>
        </w:tc>
        <w:tc>
          <w:tcPr>
            <w:tcW w:w="963" w:type="dxa"/>
            <w:vAlign w:val="center"/>
          </w:tcPr>
          <w:p w14:paraId="746522F2" w14:textId="77777777" w:rsidR="002E409B" w:rsidRPr="00A648F5" w:rsidRDefault="002E409B" w:rsidP="00785930">
            <w:pPr>
              <w:spacing w:after="120"/>
              <w:jc w:val="center"/>
            </w:pPr>
            <w:r w:rsidRPr="00A648F5">
              <w:t>C</w:t>
            </w:r>
          </w:p>
        </w:tc>
      </w:tr>
      <w:tr w:rsidR="00A648F5" w:rsidRPr="00A648F5" w14:paraId="41106534" w14:textId="77777777" w:rsidTr="00F24ED5">
        <w:tc>
          <w:tcPr>
            <w:tcW w:w="715" w:type="dxa"/>
            <w:vAlign w:val="center"/>
          </w:tcPr>
          <w:p w14:paraId="01E02582" w14:textId="0715E70C" w:rsidR="002E409B" w:rsidRPr="00A648F5" w:rsidRDefault="00785930" w:rsidP="00785930">
            <w:pPr>
              <w:spacing w:after="120"/>
              <w:jc w:val="center"/>
            </w:pPr>
            <w:r w:rsidRPr="00A648F5">
              <w:t>2</w:t>
            </w:r>
          </w:p>
        </w:tc>
        <w:tc>
          <w:tcPr>
            <w:tcW w:w="3449" w:type="dxa"/>
            <w:vAlign w:val="center"/>
          </w:tcPr>
          <w:p w14:paraId="0F0B92AB" w14:textId="77777777" w:rsidR="002E409B" w:rsidRPr="00A648F5" w:rsidRDefault="002E409B" w:rsidP="00785930">
            <w:pPr>
              <w:spacing w:after="120"/>
              <w:jc w:val="center"/>
            </w:pPr>
            <w:r w:rsidRPr="00A648F5">
              <w:t>Chi phí một số công việc không xác định được khối lượng từ thiết kế</w:t>
            </w:r>
          </w:p>
        </w:tc>
        <w:tc>
          <w:tcPr>
            <w:tcW w:w="3394" w:type="dxa"/>
            <w:vAlign w:val="center"/>
          </w:tcPr>
          <w:p w14:paraId="4A067010" w14:textId="77777777" w:rsidR="002E409B" w:rsidRPr="00A648F5" w:rsidRDefault="002E409B" w:rsidP="00785930">
            <w:pPr>
              <w:spacing w:after="120"/>
              <w:jc w:val="center"/>
            </w:pPr>
            <w:r w:rsidRPr="00A648F5">
              <w:t>T x Tỷ lệ</w:t>
            </w:r>
          </w:p>
        </w:tc>
        <w:tc>
          <w:tcPr>
            <w:tcW w:w="714" w:type="dxa"/>
            <w:vAlign w:val="center"/>
          </w:tcPr>
          <w:p w14:paraId="7406015F" w14:textId="77777777" w:rsidR="002E409B" w:rsidRPr="00A648F5" w:rsidRDefault="002E409B" w:rsidP="00785930">
            <w:pPr>
              <w:spacing w:after="120"/>
              <w:jc w:val="center"/>
            </w:pPr>
          </w:p>
        </w:tc>
        <w:tc>
          <w:tcPr>
            <w:tcW w:w="963" w:type="dxa"/>
            <w:vAlign w:val="center"/>
          </w:tcPr>
          <w:p w14:paraId="256F7CB8" w14:textId="77777777" w:rsidR="002E409B" w:rsidRPr="00A648F5" w:rsidRDefault="002E409B" w:rsidP="00785930">
            <w:pPr>
              <w:spacing w:after="120"/>
              <w:jc w:val="center"/>
            </w:pPr>
            <w:r w:rsidRPr="00A648F5">
              <w:t>TT</w:t>
            </w:r>
          </w:p>
        </w:tc>
      </w:tr>
      <w:tr w:rsidR="00A648F5" w:rsidRPr="00A648F5" w14:paraId="0E54D954" w14:textId="77777777" w:rsidTr="00F24ED5">
        <w:tc>
          <w:tcPr>
            <w:tcW w:w="715" w:type="dxa"/>
            <w:vAlign w:val="center"/>
          </w:tcPr>
          <w:p w14:paraId="2D0744DF" w14:textId="77777777" w:rsidR="002E409B" w:rsidRPr="00A648F5" w:rsidRDefault="002E409B" w:rsidP="00785930">
            <w:pPr>
              <w:spacing w:after="120"/>
              <w:jc w:val="center"/>
              <w:rPr>
                <w:b/>
              </w:rPr>
            </w:pPr>
          </w:p>
        </w:tc>
        <w:tc>
          <w:tcPr>
            <w:tcW w:w="3449" w:type="dxa"/>
            <w:vAlign w:val="center"/>
          </w:tcPr>
          <w:p w14:paraId="0AE9F5B5" w14:textId="77777777" w:rsidR="002E409B" w:rsidRPr="00A648F5" w:rsidRDefault="002E409B" w:rsidP="00785930">
            <w:pPr>
              <w:spacing w:after="120"/>
              <w:jc w:val="center"/>
              <w:rPr>
                <w:b/>
              </w:rPr>
            </w:pPr>
            <w:r w:rsidRPr="00A648F5">
              <w:rPr>
                <w:b/>
              </w:rPr>
              <w:t>Chi phí gián tiếp</w:t>
            </w:r>
          </w:p>
        </w:tc>
        <w:tc>
          <w:tcPr>
            <w:tcW w:w="3394" w:type="dxa"/>
            <w:vAlign w:val="center"/>
          </w:tcPr>
          <w:p w14:paraId="4C83DA4C" w14:textId="79C68EC3" w:rsidR="002E409B" w:rsidRPr="00A648F5" w:rsidRDefault="002E409B" w:rsidP="00785930">
            <w:pPr>
              <w:spacing w:after="120"/>
              <w:jc w:val="center"/>
              <w:rPr>
                <w:b/>
              </w:rPr>
            </w:pPr>
            <w:r w:rsidRPr="00A648F5">
              <w:rPr>
                <w:b/>
              </w:rPr>
              <w:t>C + TT</w:t>
            </w:r>
          </w:p>
        </w:tc>
        <w:tc>
          <w:tcPr>
            <w:tcW w:w="714" w:type="dxa"/>
            <w:vAlign w:val="center"/>
          </w:tcPr>
          <w:p w14:paraId="795A82A0" w14:textId="77777777" w:rsidR="002E409B" w:rsidRPr="00A648F5" w:rsidRDefault="002E409B" w:rsidP="00785930">
            <w:pPr>
              <w:spacing w:after="120"/>
              <w:jc w:val="center"/>
              <w:rPr>
                <w:b/>
              </w:rPr>
            </w:pPr>
          </w:p>
        </w:tc>
        <w:tc>
          <w:tcPr>
            <w:tcW w:w="963" w:type="dxa"/>
            <w:vAlign w:val="center"/>
          </w:tcPr>
          <w:p w14:paraId="20523F58" w14:textId="77777777" w:rsidR="002E409B" w:rsidRPr="00A648F5" w:rsidRDefault="002E409B" w:rsidP="00785930">
            <w:pPr>
              <w:spacing w:after="120"/>
              <w:jc w:val="center"/>
              <w:rPr>
                <w:b/>
              </w:rPr>
            </w:pPr>
            <w:r w:rsidRPr="00A648F5">
              <w:rPr>
                <w:b/>
              </w:rPr>
              <w:t>GT</w:t>
            </w:r>
          </w:p>
        </w:tc>
      </w:tr>
      <w:tr w:rsidR="00A648F5" w:rsidRPr="00A648F5" w14:paraId="1070A89A" w14:textId="77777777" w:rsidTr="00F24ED5">
        <w:tc>
          <w:tcPr>
            <w:tcW w:w="715" w:type="dxa"/>
            <w:vAlign w:val="center"/>
          </w:tcPr>
          <w:p w14:paraId="6822347E" w14:textId="77777777" w:rsidR="002E409B" w:rsidRPr="00A648F5" w:rsidRDefault="002E409B" w:rsidP="00785930">
            <w:pPr>
              <w:spacing w:after="120"/>
              <w:jc w:val="center"/>
            </w:pPr>
            <w:r w:rsidRPr="00A648F5">
              <w:t>III</w:t>
            </w:r>
          </w:p>
        </w:tc>
        <w:tc>
          <w:tcPr>
            <w:tcW w:w="3449" w:type="dxa"/>
            <w:vAlign w:val="center"/>
          </w:tcPr>
          <w:p w14:paraId="0344C2D5" w14:textId="77777777" w:rsidR="002E409B" w:rsidRPr="00A648F5" w:rsidRDefault="002E409B" w:rsidP="00785930">
            <w:pPr>
              <w:spacing w:after="120"/>
              <w:jc w:val="center"/>
            </w:pPr>
            <w:r w:rsidRPr="00A648F5">
              <w:t>THU NHẬP CHỊU THUẾ TÍNH TRƯỚC</w:t>
            </w:r>
          </w:p>
        </w:tc>
        <w:tc>
          <w:tcPr>
            <w:tcW w:w="3394" w:type="dxa"/>
            <w:vAlign w:val="center"/>
          </w:tcPr>
          <w:p w14:paraId="7FF31EEC" w14:textId="77777777" w:rsidR="002E409B" w:rsidRPr="00A648F5" w:rsidRDefault="002E409B" w:rsidP="00785930">
            <w:pPr>
              <w:spacing w:after="120"/>
              <w:jc w:val="center"/>
            </w:pPr>
            <w:r w:rsidRPr="00A648F5">
              <w:t>(T + GT) x Tỷ lệ</w:t>
            </w:r>
          </w:p>
        </w:tc>
        <w:tc>
          <w:tcPr>
            <w:tcW w:w="714" w:type="dxa"/>
            <w:vAlign w:val="center"/>
          </w:tcPr>
          <w:p w14:paraId="2CF630C2" w14:textId="77777777" w:rsidR="002E409B" w:rsidRPr="00A648F5" w:rsidRDefault="002E409B" w:rsidP="00785930">
            <w:pPr>
              <w:spacing w:after="120"/>
              <w:jc w:val="center"/>
            </w:pPr>
          </w:p>
        </w:tc>
        <w:tc>
          <w:tcPr>
            <w:tcW w:w="963" w:type="dxa"/>
            <w:vAlign w:val="center"/>
          </w:tcPr>
          <w:p w14:paraId="7BB957F7" w14:textId="77777777" w:rsidR="002E409B" w:rsidRPr="00A648F5" w:rsidRDefault="002E409B" w:rsidP="00785930">
            <w:pPr>
              <w:spacing w:after="120"/>
              <w:jc w:val="center"/>
            </w:pPr>
            <w:r w:rsidRPr="00A648F5">
              <w:t>TL</w:t>
            </w:r>
          </w:p>
        </w:tc>
      </w:tr>
      <w:tr w:rsidR="00A648F5" w:rsidRPr="00A648F5" w14:paraId="53949D20" w14:textId="77777777" w:rsidTr="00F24ED5">
        <w:tc>
          <w:tcPr>
            <w:tcW w:w="715" w:type="dxa"/>
            <w:vAlign w:val="center"/>
          </w:tcPr>
          <w:p w14:paraId="4D00D7D0" w14:textId="77777777" w:rsidR="002E409B" w:rsidRPr="00A648F5" w:rsidRDefault="002E409B" w:rsidP="00785930">
            <w:pPr>
              <w:spacing w:after="120"/>
              <w:jc w:val="center"/>
            </w:pPr>
          </w:p>
        </w:tc>
        <w:tc>
          <w:tcPr>
            <w:tcW w:w="3449" w:type="dxa"/>
            <w:vAlign w:val="center"/>
          </w:tcPr>
          <w:p w14:paraId="3464256C" w14:textId="77777777" w:rsidR="002E409B" w:rsidRPr="00A648F5" w:rsidRDefault="002E409B" w:rsidP="00785930">
            <w:pPr>
              <w:spacing w:after="120"/>
              <w:jc w:val="center"/>
              <w:rPr>
                <w:b/>
              </w:rPr>
            </w:pPr>
            <w:r w:rsidRPr="00A648F5">
              <w:rPr>
                <w:b/>
              </w:rPr>
              <w:t>Chi phí xây dựng trước thuế</w:t>
            </w:r>
          </w:p>
        </w:tc>
        <w:tc>
          <w:tcPr>
            <w:tcW w:w="3394" w:type="dxa"/>
            <w:vAlign w:val="center"/>
          </w:tcPr>
          <w:p w14:paraId="00FC786E" w14:textId="77777777" w:rsidR="002E409B" w:rsidRPr="00A648F5" w:rsidRDefault="002E409B" w:rsidP="00785930">
            <w:pPr>
              <w:spacing w:after="120"/>
              <w:jc w:val="center"/>
            </w:pPr>
            <w:r w:rsidRPr="00A648F5">
              <w:t>(T + GT + TL)</w:t>
            </w:r>
          </w:p>
        </w:tc>
        <w:tc>
          <w:tcPr>
            <w:tcW w:w="714" w:type="dxa"/>
            <w:vAlign w:val="center"/>
          </w:tcPr>
          <w:p w14:paraId="70A4BF6B" w14:textId="77777777" w:rsidR="002E409B" w:rsidRPr="00A648F5" w:rsidRDefault="002E409B" w:rsidP="00785930">
            <w:pPr>
              <w:spacing w:after="120"/>
              <w:jc w:val="center"/>
              <w:rPr>
                <w:b/>
              </w:rPr>
            </w:pPr>
          </w:p>
        </w:tc>
        <w:tc>
          <w:tcPr>
            <w:tcW w:w="963" w:type="dxa"/>
            <w:vAlign w:val="center"/>
          </w:tcPr>
          <w:p w14:paraId="7B505332" w14:textId="77777777" w:rsidR="002E409B" w:rsidRPr="00A648F5" w:rsidRDefault="002E409B" w:rsidP="00785930">
            <w:pPr>
              <w:spacing w:after="120"/>
              <w:jc w:val="center"/>
              <w:rPr>
                <w:b/>
                <w:vertAlign w:val="subscript"/>
              </w:rPr>
            </w:pPr>
            <w:r w:rsidRPr="00A648F5">
              <w:rPr>
                <w:b/>
              </w:rPr>
              <w:t>G</w:t>
            </w:r>
          </w:p>
        </w:tc>
      </w:tr>
      <w:tr w:rsidR="00A648F5" w:rsidRPr="00A648F5" w14:paraId="53054058" w14:textId="77777777" w:rsidTr="00F24ED5">
        <w:tc>
          <w:tcPr>
            <w:tcW w:w="715" w:type="dxa"/>
            <w:vAlign w:val="center"/>
          </w:tcPr>
          <w:p w14:paraId="075CA720" w14:textId="77777777" w:rsidR="002E409B" w:rsidRPr="00A648F5" w:rsidRDefault="002E409B" w:rsidP="00785930">
            <w:pPr>
              <w:spacing w:after="120"/>
              <w:jc w:val="center"/>
            </w:pPr>
            <w:r w:rsidRPr="00A648F5">
              <w:t>IV</w:t>
            </w:r>
          </w:p>
        </w:tc>
        <w:tc>
          <w:tcPr>
            <w:tcW w:w="3449" w:type="dxa"/>
            <w:vAlign w:val="center"/>
          </w:tcPr>
          <w:p w14:paraId="08842994" w14:textId="2A173C11" w:rsidR="002E409B" w:rsidRPr="00A648F5" w:rsidRDefault="002E409B" w:rsidP="00785930">
            <w:pPr>
              <w:spacing w:after="120"/>
              <w:jc w:val="center"/>
            </w:pPr>
            <w:r w:rsidRPr="00A648F5">
              <w:t>THUẾ GIÁ TRỊ GIA TĂNG</w:t>
            </w:r>
          </w:p>
        </w:tc>
        <w:tc>
          <w:tcPr>
            <w:tcW w:w="3394" w:type="dxa"/>
            <w:vAlign w:val="center"/>
          </w:tcPr>
          <w:p w14:paraId="513BDA06" w14:textId="77777777" w:rsidR="002E409B" w:rsidRPr="00A648F5" w:rsidRDefault="002E409B" w:rsidP="00785930">
            <w:pPr>
              <w:spacing w:after="120"/>
              <w:jc w:val="center"/>
            </w:pPr>
            <w:r w:rsidRPr="00A648F5">
              <w:t>G x T</w:t>
            </w:r>
            <w:r w:rsidRPr="00A648F5">
              <w:rPr>
                <w:vertAlign w:val="superscript"/>
              </w:rPr>
              <w:t>GTGT</w:t>
            </w:r>
          </w:p>
        </w:tc>
        <w:tc>
          <w:tcPr>
            <w:tcW w:w="714" w:type="dxa"/>
            <w:vAlign w:val="center"/>
          </w:tcPr>
          <w:p w14:paraId="0027E80F" w14:textId="77777777" w:rsidR="002E409B" w:rsidRPr="00A648F5" w:rsidRDefault="002E409B" w:rsidP="00785930">
            <w:pPr>
              <w:spacing w:after="120"/>
              <w:jc w:val="center"/>
            </w:pPr>
          </w:p>
        </w:tc>
        <w:tc>
          <w:tcPr>
            <w:tcW w:w="963" w:type="dxa"/>
            <w:vAlign w:val="center"/>
          </w:tcPr>
          <w:p w14:paraId="15FE2CB1" w14:textId="77777777" w:rsidR="002E409B" w:rsidRPr="00A648F5" w:rsidRDefault="002E409B" w:rsidP="00785930">
            <w:pPr>
              <w:spacing w:after="120"/>
              <w:jc w:val="center"/>
            </w:pPr>
            <w:r w:rsidRPr="00A648F5">
              <w:t>GTGT</w:t>
            </w:r>
          </w:p>
        </w:tc>
      </w:tr>
      <w:tr w:rsidR="00A648F5" w:rsidRPr="00A648F5" w14:paraId="0E18A19D" w14:textId="77777777" w:rsidTr="00F24ED5">
        <w:tc>
          <w:tcPr>
            <w:tcW w:w="715" w:type="dxa"/>
            <w:vAlign w:val="center"/>
          </w:tcPr>
          <w:p w14:paraId="0B82411A" w14:textId="77777777" w:rsidR="002E409B" w:rsidRPr="00A648F5" w:rsidRDefault="002E409B" w:rsidP="00785930">
            <w:pPr>
              <w:spacing w:after="120"/>
              <w:jc w:val="center"/>
            </w:pPr>
          </w:p>
        </w:tc>
        <w:tc>
          <w:tcPr>
            <w:tcW w:w="3449" w:type="dxa"/>
            <w:vAlign w:val="center"/>
          </w:tcPr>
          <w:p w14:paraId="1F0832ED" w14:textId="77777777" w:rsidR="002E409B" w:rsidRPr="00A648F5" w:rsidRDefault="002E409B" w:rsidP="00785930">
            <w:pPr>
              <w:spacing w:after="120"/>
              <w:jc w:val="center"/>
              <w:rPr>
                <w:b/>
              </w:rPr>
            </w:pPr>
            <w:r w:rsidRPr="00A648F5">
              <w:rPr>
                <w:b/>
              </w:rPr>
              <w:t>Chi phí xây dựng sau thuế</w:t>
            </w:r>
          </w:p>
        </w:tc>
        <w:tc>
          <w:tcPr>
            <w:tcW w:w="3394" w:type="dxa"/>
            <w:vAlign w:val="center"/>
          </w:tcPr>
          <w:p w14:paraId="18967595" w14:textId="77777777" w:rsidR="002E409B" w:rsidRPr="00A648F5" w:rsidRDefault="002E409B" w:rsidP="00785930">
            <w:pPr>
              <w:spacing w:after="120"/>
              <w:jc w:val="center"/>
            </w:pPr>
            <w:r w:rsidRPr="00A648F5">
              <w:t>G + GTGT</w:t>
            </w:r>
          </w:p>
        </w:tc>
        <w:tc>
          <w:tcPr>
            <w:tcW w:w="714" w:type="dxa"/>
            <w:vAlign w:val="center"/>
          </w:tcPr>
          <w:p w14:paraId="5F29938B" w14:textId="77777777" w:rsidR="002E409B" w:rsidRPr="00A648F5" w:rsidRDefault="002E409B" w:rsidP="00785930">
            <w:pPr>
              <w:spacing w:after="120"/>
              <w:jc w:val="center"/>
              <w:rPr>
                <w:b/>
              </w:rPr>
            </w:pPr>
          </w:p>
        </w:tc>
        <w:tc>
          <w:tcPr>
            <w:tcW w:w="963" w:type="dxa"/>
            <w:vAlign w:val="center"/>
          </w:tcPr>
          <w:p w14:paraId="590E2119" w14:textId="77777777" w:rsidR="002E409B" w:rsidRPr="00A648F5" w:rsidRDefault="002E409B" w:rsidP="00785930">
            <w:pPr>
              <w:spacing w:after="120"/>
              <w:jc w:val="center"/>
              <w:rPr>
                <w:b/>
                <w:vertAlign w:val="subscript"/>
              </w:rPr>
            </w:pPr>
            <w:r w:rsidRPr="00A648F5">
              <w:rPr>
                <w:b/>
              </w:rPr>
              <w:t>G</w:t>
            </w:r>
            <w:r w:rsidRPr="00A648F5">
              <w:rPr>
                <w:b/>
                <w:vertAlign w:val="subscript"/>
              </w:rPr>
              <w:t>XD</w:t>
            </w:r>
          </w:p>
        </w:tc>
      </w:tr>
      <w:tr w:rsidR="00785930" w:rsidRPr="00A648F5" w14:paraId="365ADCA4" w14:textId="77777777" w:rsidTr="00F24ED5">
        <w:tc>
          <w:tcPr>
            <w:tcW w:w="715" w:type="dxa"/>
            <w:vAlign w:val="center"/>
          </w:tcPr>
          <w:p w14:paraId="567312EF" w14:textId="6CC5A29C" w:rsidR="00785930" w:rsidRPr="00A648F5" w:rsidRDefault="00785930" w:rsidP="00785930">
            <w:pPr>
              <w:spacing w:after="120"/>
              <w:jc w:val="center"/>
            </w:pPr>
            <w:r w:rsidRPr="00A648F5">
              <w:t>V</w:t>
            </w:r>
          </w:p>
        </w:tc>
        <w:tc>
          <w:tcPr>
            <w:tcW w:w="3449" w:type="dxa"/>
            <w:vAlign w:val="center"/>
          </w:tcPr>
          <w:p w14:paraId="17AA375D" w14:textId="62540E23" w:rsidR="00785930" w:rsidRPr="00A648F5" w:rsidRDefault="00785930" w:rsidP="00785930">
            <w:pPr>
              <w:spacing w:after="120"/>
              <w:jc w:val="center"/>
            </w:pPr>
            <w:r w:rsidRPr="00A648F5">
              <w:t>CHI PHÍ NHÀ TẠM ĐỂ Ở VÀ ĐIỀU HÀNH THI CÔNG</w:t>
            </w:r>
          </w:p>
        </w:tc>
        <w:tc>
          <w:tcPr>
            <w:tcW w:w="3394" w:type="dxa"/>
            <w:vAlign w:val="center"/>
          </w:tcPr>
          <w:p w14:paraId="781AAAC5" w14:textId="14521E53" w:rsidR="00785930" w:rsidRPr="00A648F5" w:rsidRDefault="00D33EB5" w:rsidP="00785930">
            <w:pPr>
              <w:spacing w:after="120"/>
              <w:jc w:val="center"/>
            </w:pPr>
            <w:r w:rsidRPr="00D33EB5">
              <w:t>G</w:t>
            </w:r>
            <w:r w:rsidRPr="00D33EB5">
              <w:rPr>
                <w:vertAlign w:val="subscript"/>
              </w:rPr>
              <w:t>XD</w:t>
            </w:r>
            <w:r w:rsidR="00785930" w:rsidRPr="00A648F5">
              <w:t xml:space="preserve"> x Tỷ lệ</w:t>
            </w:r>
          </w:p>
        </w:tc>
        <w:tc>
          <w:tcPr>
            <w:tcW w:w="714" w:type="dxa"/>
            <w:vAlign w:val="center"/>
          </w:tcPr>
          <w:p w14:paraId="32164C6A" w14:textId="77777777" w:rsidR="00785930" w:rsidRPr="00A648F5" w:rsidRDefault="00785930" w:rsidP="00785930">
            <w:pPr>
              <w:spacing w:after="120"/>
              <w:jc w:val="center"/>
            </w:pPr>
          </w:p>
        </w:tc>
        <w:tc>
          <w:tcPr>
            <w:tcW w:w="963" w:type="dxa"/>
            <w:vAlign w:val="center"/>
          </w:tcPr>
          <w:p w14:paraId="1C7E5A4C" w14:textId="77777777" w:rsidR="00785930" w:rsidRPr="00A648F5" w:rsidRDefault="00785930" w:rsidP="00785930">
            <w:pPr>
              <w:spacing w:after="120"/>
              <w:jc w:val="center"/>
            </w:pPr>
            <w:r w:rsidRPr="00A648F5">
              <w:t>LT</w:t>
            </w:r>
          </w:p>
        </w:tc>
      </w:tr>
    </w:tbl>
    <w:p w14:paraId="61FCBC3B" w14:textId="77777777" w:rsidR="002E409B" w:rsidRPr="00A648F5" w:rsidRDefault="002E409B" w:rsidP="002E409B">
      <w:pPr>
        <w:tabs>
          <w:tab w:val="center" w:pos="1276"/>
          <w:tab w:val="center" w:pos="6521"/>
        </w:tabs>
        <w:spacing w:after="120"/>
        <w:jc w:val="both"/>
        <w:rPr>
          <w:b/>
        </w:rPr>
      </w:pPr>
    </w:p>
    <w:tbl>
      <w:tblPr>
        <w:tblW w:w="5000" w:type="pct"/>
        <w:tblCellMar>
          <w:left w:w="0" w:type="dxa"/>
          <w:right w:w="0" w:type="dxa"/>
        </w:tblCellMar>
        <w:tblLook w:val="0000" w:firstRow="0" w:lastRow="0" w:firstColumn="0" w:lastColumn="0" w:noHBand="0" w:noVBand="0"/>
      </w:tblPr>
      <w:tblGrid>
        <w:gridCol w:w="3676"/>
        <w:gridCol w:w="5396"/>
      </w:tblGrid>
      <w:tr w:rsidR="00A648F5" w:rsidRPr="00A648F5" w14:paraId="68F0D5F7" w14:textId="77777777" w:rsidTr="00735352">
        <w:tc>
          <w:tcPr>
            <w:tcW w:w="2026" w:type="pct"/>
            <w:tcMar>
              <w:top w:w="0" w:type="dxa"/>
              <w:left w:w="108" w:type="dxa"/>
              <w:bottom w:w="0" w:type="dxa"/>
              <w:right w:w="108" w:type="dxa"/>
            </w:tcMar>
          </w:tcPr>
          <w:p w14:paraId="37CE061D" w14:textId="77777777" w:rsidR="002E409B" w:rsidRPr="00A648F5" w:rsidRDefault="002E409B" w:rsidP="00785930">
            <w:pPr>
              <w:spacing w:before="120"/>
              <w:jc w:val="center"/>
            </w:pPr>
            <w:r w:rsidRPr="00A648F5">
              <w:rPr>
                <w:b/>
                <w:bCs/>
              </w:rPr>
              <w:t>NGƯỜI LẬP</w:t>
            </w:r>
            <w:r w:rsidRPr="00A648F5">
              <w:rPr>
                <w:b/>
                <w:bCs/>
              </w:rPr>
              <w:br/>
            </w:r>
            <w:r w:rsidRPr="00A648F5">
              <w:rPr>
                <w:i/>
                <w:iCs/>
              </w:rPr>
              <w:t>(Ký, họ tên)</w:t>
            </w:r>
          </w:p>
        </w:tc>
        <w:tc>
          <w:tcPr>
            <w:tcW w:w="2974" w:type="pct"/>
            <w:tcMar>
              <w:top w:w="0" w:type="dxa"/>
              <w:left w:w="108" w:type="dxa"/>
              <w:bottom w:w="0" w:type="dxa"/>
              <w:right w:w="108" w:type="dxa"/>
            </w:tcMar>
          </w:tcPr>
          <w:p w14:paraId="75CD68D7" w14:textId="77777777" w:rsidR="002E409B" w:rsidRPr="00A648F5" w:rsidRDefault="002E409B" w:rsidP="00785930">
            <w:pPr>
              <w:spacing w:before="120"/>
              <w:jc w:val="center"/>
              <w:rPr>
                <w:i/>
                <w:iCs/>
              </w:rPr>
            </w:pPr>
            <w:r w:rsidRPr="00A648F5">
              <w:rPr>
                <w:b/>
                <w:bCs/>
              </w:rPr>
              <w:t>NGƯỜI CHỦ TRÌ</w:t>
            </w:r>
            <w:r w:rsidRPr="00A648F5">
              <w:rPr>
                <w:b/>
                <w:bCs/>
              </w:rPr>
              <w:br/>
            </w:r>
            <w:r w:rsidRPr="00A648F5">
              <w:rPr>
                <w:i/>
                <w:iCs/>
              </w:rPr>
              <w:t>(Ký, họ tên)</w:t>
            </w:r>
          </w:p>
          <w:p w14:paraId="643BE5EE" w14:textId="35072241" w:rsidR="002E409B" w:rsidRPr="00A648F5" w:rsidRDefault="002E409B" w:rsidP="00785930">
            <w:pPr>
              <w:spacing w:before="120"/>
              <w:jc w:val="center"/>
            </w:pPr>
          </w:p>
        </w:tc>
      </w:tr>
    </w:tbl>
    <w:p w14:paraId="060C17AA" w14:textId="77777777" w:rsidR="002E409B" w:rsidRPr="00A648F5" w:rsidRDefault="002E409B" w:rsidP="00785930">
      <w:pPr>
        <w:spacing w:after="120"/>
        <w:ind w:firstLine="720"/>
        <w:jc w:val="both"/>
      </w:pPr>
      <w:r w:rsidRPr="00A648F5">
        <w:t>Trong đó:</w:t>
      </w:r>
    </w:p>
    <w:p w14:paraId="6316364C" w14:textId="77777777" w:rsidR="00CD1601" w:rsidRPr="00A648F5" w:rsidRDefault="00524C73" w:rsidP="00524C73">
      <w:pPr>
        <w:spacing w:after="120"/>
        <w:ind w:firstLine="720"/>
        <w:jc w:val="both"/>
      </w:pPr>
      <w:r w:rsidRPr="00A648F5">
        <w:t xml:space="preserve">a) </w:t>
      </w:r>
      <w:r w:rsidR="00CD1601" w:rsidRPr="00A648F5">
        <w:t>Chi phí trực tiếp:</w:t>
      </w:r>
    </w:p>
    <w:p w14:paraId="7E0CC9CD" w14:textId="69AF94D2" w:rsidR="00524C73" w:rsidRPr="00A648F5" w:rsidRDefault="00CD1601" w:rsidP="00524C73">
      <w:pPr>
        <w:spacing w:after="120"/>
        <w:ind w:firstLine="720"/>
        <w:jc w:val="both"/>
      </w:pPr>
      <w:r w:rsidRPr="00A648F5">
        <w:t xml:space="preserve">- </w:t>
      </w:r>
      <w:r w:rsidR="00524C73" w:rsidRPr="00A648F5">
        <w:t>Q</w:t>
      </w:r>
      <w:r w:rsidR="00524C73" w:rsidRPr="00A648F5">
        <w:rPr>
          <w:vertAlign w:val="subscript"/>
        </w:rPr>
        <w:t>j</w:t>
      </w:r>
      <w:r w:rsidR="00524C73" w:rsidRPr="00A648F5">
        <w:t>: Khối lượng nhóm công tác</w:t>
      </w:r>
      <w:r w:rsidR="00524C73" w:rsidRPr="00A648F5">
        <w:rPr>
          <w:lang w:val="vi-VN"/>
        </w:rPr>
        <w:t xml:space="preserve"> xây dựng</w:t>
      </w:r>
      <w:r w:rsidR="00524C73" w:rsidRPr="00A648F5">
        <w:t>, đơn vị kết cấu, bộ phận thứ j của công trình; hoặc khối lượng công tác xây dựng thứ j;</w:t>
      </w:r>
      <w:r w:rsidRPr="00A648F5">
        <w:t xml:space="preserve"> khối lượng theo đơn vị tính của suất chi phí thứ j;</w:t>
      </w:r>
    </w:p>
    <w:p w14:paraId="4BA6A6BF" w14:textId="7A68EC4F" w:rsidR="00524C73" w:rsidRPr="00A648F5" w:rsidRDefault="00CD1601" w:rsidP="00524C73">
      <w:pPr>
        <w:spacing w:after="120"/>
        <w:ind w:firstLine="720"/>
        <w:jc w:val="both"/>
      </w:pPr>
      <w:r w:rsidRPr="00A648F5">
        <w:lastRenderedPageBreak/>
        <w:t>-</w:t>
      </w:r>
      <w:r w:rsidR="00524C73" w:rsidRPr="00A648F5">
        <w:t xml:space="preserve"> D</w:t>
      </w:r>
      <w:r w:rsidR="00524C73" w:rsidRPr="00A648F5">
        <w:rPr>
          <w:vertAlign w:val="subscript"/>
        </w:rPr>
        <w:t>j</w:t>
      </w:r>
      <w:r w:rsidR="00524C73" w:rsidRPr="00A648F5">
        <w:rPr>
          <w:vertAlign w:val="superscript"/>
        </w:rPr>
        <w:t>vl</w:t>
      </w:r>
      <w:r w:rsidR="00524C73" w:rsidRPr="00A648F5">
        <w:t>, D</w:t>
      </w:r>
      <w:r w:rsidR="00524C73" w:rsidRPr="00A648F5">
        <w:rPr>
          <w:vertAlign w:val="subscript"/>
        </w:rPr>
        <w:t>j</w:t>
      </w:r>
      <w:r w:rsidR="00524C73" w:rsidRPr="00A648F5">
        <w:rPr>
          <w:vertAlign w:val="superscript"/>
        </w:rPr>
        <w:t>nc</w:t>
      </w:r>
      <w:r w:rsidR="00524C73" w:rsidRPr="00A648F5">
        <w:t>, D</w:t>
      </w:r>
      <w:r w:rsidR="00524C73" w:rsidRPr="00A648F5">
        <w:rPr>
          <w:vertAlign w:val="subscript"/>
        </w:rPr>
        <w:t>j</w:t>
      </w:r>
      <w:r w:rsidR="00524C73" w:rsidRPr="00A648F5">
        <w:rPr>
          <w:vertAlign w:val="superscript"/>
        </w:rPr>
        <w:t>m</w:t>
      </w:r>
      <w:r w:rsidR="00524C73" w:rsidRPr="00A648F5">
        <w:t xml:space="preserve">: chi phí vật liệu, nhân công, máy và thiết bị thi công trong </w:t>
      </w:r>
      <w:r w:rsidR="00524C73" w:rsidRPr="00A648F5">
        <w:rPr>
          <w:spacing w:val="-4"/>
        </w:rPr>
        <w:t xml:space="preserve">giá </w:t>
      </w:r>
      <w:r w:rsidR="00524C73" w:rsidRPr="00A648F5">
        <w:t>nhóm công tác xây dựng trực tiếp, giá bộ phận, đơn vị kết cấu công trình trực tiếp thứ j của công trình hoặc trong giá công tác xây dựng trực tiếp</w:t>
      </w:r>
      <w:r w:rsidR="00524C73" w:rsidRPr="00A648F5">
        <w:rPr>
          <w:lang w:val="vi-VN"/>
        </w:rPr>
        <w:t xml:space="preserve"> </w:t>
      </w:r>
      <w:r w:rsidR="00524C73" w:rsidRPr="00A648F5">
        <w:t>của công trình đối với công tác xây dựng thứ j.</w:t>
      </w:r>
    </w:p>
    <w:p w14:paraId="7597EDA8" w14:textId="4A09747E" w:rsidR="00524C73" w:rsidRPr="00A648F5" w:rsidRDefault="00CD1601" w:rsidP="00524C73">
      <w:pPr>
        <w:shd w:val="clear" w:color="auto" w:fill="FFFFFF"/>
        <w:spacing w:after="120"/>
        <w:ind w:firstLine="720"/>
        <w:jc w:val="both"/>
      </w:pPr>
      <w:r w:rsidRPr="00A648F5">
        <w:t>-</w:t>
      </w:r>
      <w:r w:rsidR="00524C73" w:rsidRPr="00A648F5">
        <w:t xml:space="preserve"> K</w:t>
      </w:r>
      <w:r w:rsidR="00524C73" w:rsidRPr="00A648F5">
        <w:rPr>
          <w:vertAlign w:val="subscript"/>
        </w:rPr>
        <w:t>nc</w:t>
      </w:r>
      <w:r w:rsidR="00524C73" w:rsidRPr="00A648F5">
        <w:t>: hệ số nhân công làm đêm (nếu có) và được xác định như sau:</w:t>
      </w:r>
    </w:p>
    <w:p w14:paraId="60854CAE" w14:textId="30A147DB" w:rsidR="00524C73" w:rsidRPr="00A648F5" w:rsidRDefault="00524C73" w:rsidP="00524C73">
      <w:pPr>
        <w:shd w:val="clear" w:color="auto" w:fill="FFFFFF"/>
        <w:spacing w:after="120"/>
        <w:jc w:val="both"/>
      </w:pPr>
      <w:r w:rsidRPr="00A648F5">
        <w:t xml:space="preserve"> </w:t>
      </w:r>
      <w:r w:rsidRPr="00A648F5">
        <w:tab/>
        <w:t>K</w:t>
      </w:r>
      <w:r w:rsidRPr="00A648F5">
        <w:rPr>
          <w:vertAlign w:val="subscript"/>
        </w:rPr>
        <w:t>nc</w:t>
      </w:r>
      <w:r w:rsidRPr="00A648F5">
        <w:t> = 1 + tỷ lệ khối lượng công việc phải làm đêm x 30% (đơn giá nhân công của công việc làm việc vào ban đêm).</w:t>
      </w:r>
    </w:p>
    <w:p w14:paraId="74DB8959" w14:textId="52C2841D" w:rsidR="00524C73" w:rsidRPr="00A648F5" w:rsidRDefault="00CD1601" w:rsidP="00524C73">
      <w:pPr>
        <w:shd w:val="clear" w:color="auto" w:fill="FFFFFF"/>
        <w:spacing w:after="120"/>
        <w:ind w:firstLine="720"/>
        <w:jc w:val="both"/>
      </w:pPr>
      <w:r w:rsidRPr="00A648F5">
        <w:t>-</w:t>
      </w:r>
      <w:r w:rsidR="00524C73" w:rsidRPr="00A648F5">
        <w:t xml:space="preserve"> K</w:t>
      </w:r>
      <w:r w:rsidR="00524C73" w:rsidRPr="00A648F5">
        <w:rPr>
          <w:vertAlign w:val="subscript"/>
        </w:rPr>
        <w:t>m</w:t>
      </w:r>
      <w:r w:rsidR="00524C73" w:rsidRPr="00A648F5">
        <w:t>: hệ số máy thi công làm đêm (nếu có) và được xác định như sau:</w:t>
      </w:r>
    </w:p>
    <w:p w14:paraId="253108E1" w14:textId="77777777" w:rsidR="00524C73" w:rsidRPr="00A648F5" w:rsidRDefault="00524C73" w:rsidP="00524C73">
      <w:pPr>
        <w:shd w:val="clear" w:color="auto" w:fill="FFFFFF"/>
        <w:spacing w:after="120"/>
        <w:ind w:left="2160" w:firstLine="720"/>
        <w:jc w:val="both"/>
      </w:pPr>
      <w:r w:rsidRPr="00A648F5">
        <w:t>K</w:t>
      </w:r>
      <w:r w:rsidRPr="00A648F5">
        <w:rPr>
          <w:vertAlign w:val="subscript"/>
        </w:rPr>
        <w:t>m</w:t>
      </w:r>
      <w:r w:rsidRPr="00A648F5">
        <w:t xml:space="preserve"> = 1 + g x (K</w:t>
      </w:r>
      <w:r w:rsidRPr="00A648F5">
        <w:rPr>
          <w:vertAlign w:val="subscript"/>
        </w:rPr>
        <w:t>nc</w:t>
      </w:r>
      <w:r w:rsidRPr="00A648F5">
        <w:t xml:space="preserve"> - 1)</w:t>
      </w:r>
    </w:p>
    <w:p w14:paraId="652E68CB" w14:textId="364E71E8" w:rsidR="00524C73" w:rsidRPr="00A648F5" w:rsidRDefault="00524C73" w:rsidP="00524C73">
      <w:pPr>
        <w:shd w:val="clear" w:color="auto" w:fill="FFFFFF"/>
        <w:spacing w:after="120"/>
        <w:jc w:val="both"/>
      </w:pPr>
      <w:r w:rsidRPr="00A648F5">
        <w:t xml:space="preserve"> </w:t>
      </w:r>
      <w:r w:rsidRPr="00A648F5">
        <w:tab/>
        <w:t>Trong đó: g là tỷ lệ tiền lương bình quân trong giá ca máy.</w:t>
      </w:r>
    </w:p>
    <w:p w14:paraId="40771168" w14:textId="77777777" w:rsidR="00524C73" w:rsidRPr="00A648F5" w:rsidRDefault="00524C73" w:rsidP="00524C73">
      <w:pPr>
        <w:spacing w:after="120"/>
        <w:ind w:firstLine="720"/>
        <w:jc w:val="both"/>
      </w:pPr>
      <w:r w:rsidRPr="00A648F5">
        <w:t>Khối lượng công việc phải làm đêm được xác định theo yêu cầu tiến độ thi công xây dựng của công trình và được chủ đầu tư thống nhất.</w:t>
      </w:r>
    </w:p>
    <w:p w14:paraId="5EBA29A3" w14:textId="77777777" w:rsidR="00003A27" w:rsidRPr="00A648F5" w:rsidRDefault="00003A27" w:rsidP="00003A27">
      <w:pPr>
        <w:spacing w:after="120"/>
        <w:ind w:firstLine="720"/>
        <w:jc w:val="both"/>
      </w:pPr>
      <w:r w:rsidRPr="00A648F5">
        <w:t>- Trường hợp không phân tách các chi phí vật liệu, nhân công, máy và thiết bị thi công trong giá nhóm công tác xây dựng, giá bộ phận, đơn vị kết cấu công trình, giá công tác xây dựng, suất chi phí thì được tính gộp toàn bộ vào chi phí vật liệu trong chi phí trực tiếp</w:t>
      </w:r>
    </w:p>
    <w:p w14:paraId="746F486E" w14:textId="5DDCBB77" w:rsidR="00CD1601" w:rsidRPr="00A648F5" w:rsidRDefault="00CD1601" w:rsidP="00CD1601">
      <w:pPr>
        <w:spacing w:after="120"/>
        <w:ind w:firstLine="720"/>
        <w:jc w:val="both"/>
      </w:pPr>
      <w:r w:rsidRPr="00A648F5">
        <w:t>b</w:t>
      </w:r>
      <w:r w:rsidR="00524C73" w:rsidRPr="00A648F5">
        <w:t xml:space="preserve">) </w:t>
      </w:r>
      <w:r w:rsidRPr="00A648F5">
        <w:t>Chi phí gián tiếp</w:t>
      </w:r>
    </w:p>
    <w:p w14:paraId="61470E12" w14:textId="20C71049" w:rsidR="00524C73" w:rsidRPr="00A648F5" w:rsidRDefault="00CD1601" w:rsidP="00CD1601">
      <w:pPr>
        <w:spacing w:after="120"/>
        <w:ind w:firstLine="720"/>
        <w:jc w:val="both"/>
      </w:pPr>
      <w:r w:rsidRPr="00A648F5">
        <w:t xml:space="preserve">- </w:t>
      </w:r>
      <w:r w:rsidR="00524C73" w:rsidRPr="00A648F5">
        <w:t>C: chi phí chung;</w:t>
      </w:r>
    </w:p>
    <w:p w14:paraId="7DF3A9DE" w14:textId="324D560A" w:rsidR="00524C73" w:rsidRPr="00A648F5" w:rsidRDefault="00CD1601" w:rsidP="00CD1601">
      <w:pPr>
        <w:spacing w:after="120"/>
        <w:ind w:firstLine="720"/>
        <w:jc w:val="both"/>
      </w:pPr>
      <w:r w:rsidRPr="00A648F5">
        <w:t>-</w:t>
      </w:r>
      <w:r w:rsidR="00524C73" w:rsidRPr="00A648F5">
        <w:t xml:space="preserve"> LT: chi phí nhà tạm để ở và điều hành thi công;</w:t>
      </w:r>
    </w:p>
    <w:p w14:paraId="07C8A7FB" w14:textId="4D5B0153" w:rsidR="00524C73" w:rsidRPr="00A648F5" w:rsidRDefault="00CD1601" w:rsidP="00CD1601">
      <w:pPr>
        <w:spacing w:after="120"/>
        <w:ind w:firstLine="720"/>
        <w:jc w:val="both"/>
      </w:pPr>
      <w:r w:rsidRPr="00A648F5">
        <w:t>-</w:t>
      </w:r>
      <w:r w:rsidR="00524C73" w:rsidRPr="00A648F5">
        <w:t xml:space="preserve"> TT: chi phí một số công việc không xác định được khối lượng từ thiết kế;</w:t>
      </w:r>
    </w:p>
    <w:p w14:paraId="37E10540" w14:textId="77777777" w:rsidR="00524C73" w:rsidRPr="00A648F5" w:rsidRDefault="00524C73" w:rsidP="00CD1601">
      <w:pPr>
        <w:spacing w:after="120"/>
        <w:ind w:firstLine="720"/>
        <w:jc w:val="both"/>
      </w:pPr>
      <w:r w:rsidRPr="00A648F5">
        <w:t>c) TL: thu nhập chịu thuế tính trước xác định theo Bảng 3.5 Phụ lục này.</w:t>
      </w:r>
    </w:p>
    <w:p w14:paraId="4E934383" w14:textId="77777777" w:rsidR="00524C73" w:rsidRPr="00A648F5" w:rsidRDefault="00524C73" w:rsidP="00CD1601">
      <w:pPr>
        <w:spacing w:after="120"/>
        <w:ind w:firstLine="720"/>
        <w:jc w:val="both"/>
      </w:pPr>
      <w:r w:rsidRPr="00A648F5">
        <w:t>d) G: chi phí xây dựng công trình, hạng mục công trình, bộ phận, phần việc, công tác trước thuế;</w:t>
      </w:r>
    </w:p>
    <w:p w14:paraId="0291DB93" w14:textId="77777777" w:rsidR="00524C73" w:rsidRPr="00A648F5" w:rsidRDefault="00524C73" w:rsidP="00CD1601">
      <w:pPr>
        <w:spacing w:after="120"/>
        <w:ind w:firstLine="720"/>
        <w:jc w:val="both"/>
      </w:pPr>
      <w:r w:rsidRPr="00A648F5">
        <w:t>e) T</w:t>
      </w:r>
      <w:r w:rsidRPr="00A648F5">
        <w:rPr>
          <w:vertAlign w:val="superscript"/>
        </w:rPr>
        <w:t>GTGT</w:t>
      </w:r>
      <w:r w:rsidRPr="00A648F5">
        <w:t>: mức thuế suất thuế GTGT quy định cho công tác xây dựng;</w:t>
      </w:r>
    </w:p>
    <w:p w14:paraId="313E6F49" w14:textId="67A25E4A" w:rsidR="00524C73" w:rsidRPr="00A648F5" w:rsidRDefault="00524C73" w:rsidP="00524C73">
      <w:pPr>
        <w:spacing w:after="120"/>
        <w:ind w:firstLine="720"/>
        <w:jc w:val="both"/>
      </w:pPr>
      <w:r w:rsidRPr="00A648F5">
        <w:t xml:space="preserve">6.2. Một số trường hợp xác định </w:t>
      </w:r>
      <w:r w:rsidR="00003A27" w:rsidRPr="00A648F5">
        <w:t xml:space="preserve">bằng giá đầy đủ </w:t>
      </w:r>
      <w:r w:rsidRPr="00A648F5">
        <w:t>theo báo giá</w:t>
      </w:r>
      <w:r w:rsidR="00003A27" w:rsidRPr="00A648F5">
        <w:t xml:space="preserve">, </w:t>
      </w:r>
      <w:r w:rsidRPr="00A648F5">
        <w:t xml:space="preserve">không phân tách chi phí trực tiếp, gián tiếp, thu nhập chịu thuế tính trước, thì được tổng hợp </w:t>
      </w:r>
      <w:r w:rsidR="00CD1601" w:rsidRPr="00A648F5">
        <w:t xml:space="preserve">theo Bảng 3.10 dưới đây </w:t>
      </w:r>
    </w:p>
    <w:p w14:paraId="68E04191" w14:textId="18B653FC" w:rsidR="002E409B" w:rsidRPr="00A648F5" w:rsidRDefault="002E409B" w:rsidP="00CD1601">
      <w:pPr>
        <w:spacing w:after="120"/>
        <w:jc w:val="center"/>
      </w:pPr>
      <w:r w:rsidRPr="00A648F5">
        <w:t>Bảng 3.</w:t>
      </w:r>
      <w:r w:rsidR="00CD1601" w:rsidRPr="00A648F5">
        <w:t>10</w:t>
      </w:r>
      <w:r w:rsidRPr="00A648F5">
        <w:t>: TỔNG HỢP DỰ TOÁN CHI PHÍ XÂY DỰNG</w:t>
      </w:r>
    </w:p>
    <w:p w14:paraId="7E4036E8" w14:textId="77777777" w:rsidR="002E409B" w:rsidRPr="00A648F5" w:rsidRDefault="002E409B" w:rsidP="002E409B">
      <w:pPr>
        <w:spacing w:after="120"/>
        <w:jc w:val="both"/>
      </w:pPr>
      <w:r w:rsidRPr="00A648F5">
        <w:t xml:space="preserve">Dự </w:t>
      </w:r>
      <w:proofErr w:type="gramStart"/>
      <w:r w:rsidRPr="00A648F5">
        <w:t>án:...................................................................................................................</w:t>
      </w:r>
      <w:proofErr w:type="gramEnd"/>
    </w:p>
    <w:p w14:paraId="00875D51" w14:textId="77777777" w:rsidR="002E409B" w:rsidRPr="00A648F5" w:rsidRDefault="002E409B" w:rsidP="002E409B">
      <w:pPr>
        <w:spacing w:after="120"/>
        <w:jc w:val="both"/>
      </w:pPr>
      <w:r w:rsidRPr="00A648F5">
        <w:t xml:space="preserve">Công </w:t>
      </w:r>
      <w:proofErr w:type="gramStart"/>
      <w:r w:rsidRPr="00A648F5">
        <w:t>trình:............................................................................................................</w:t>
      </w:r>
      <w:proofErr w:type="gramEnd"/>
    </w:p>
    <w:p w14:paraId="6413A9CA" w14:textId="77777777" w:rsidR="002E409B" w:rsidRPr="00A648F5" w:rsidRDefault="002E409B" w:rsidP="00000382">
      <w:pPr>
        <w:tabs>
          <w:tab w:val="left" w:pos="0"/>
        </w:tabs>
        <w:spacing w:after="120"/>
        <w:jc w:val="right"/>
        <w:rPr>
          <w:i/>
        </w:rPr>
      </w:pPr>
      <w:r w:rsidRPr="00A648F5">
        <w:rPr>
          <w:i/>
        </w:rPr>
        <w:t xml:space="preserve">Đơn vị </w:t>
      </w:r>
      <w:proofErr w:type="gramStart"/>
      <w:r w:rsidRPr="00A648F5">
        <w:rPr>
          <w:i/>
        </w:rPr>
        <w:t>tính:...</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767"/>
        <w:gridCol w:w="3657"/>
        <w:gridCol w:w="1872"/>
        <w:gridCol w:w="1371"/>
        <w:gridCol w:w="1399"/>
      </w:tblGrid>
      <w:tr w:rsidR="00A648F5" w:rsidRPr="00A648F5" w14:paraId="778021A5" w14:textId="77777777" w:rsidTr="00735352">
        <w:trPr>
          <w:tblHeader/>
        </w:trPr>
        <w:tc>
          <w:tcPr>
            <w:tcW w:w="771" w:type="dxa"/>
            <w:vAlign w:val="center"/>
          </w:tcPr>
          <w:p w14:paraId="6165A185" w14:textId="77777777" w:rsidR="002E409B" w:rsidRPr="00A648F5" w:rsidRDefault="002E409B" w:rsidP="00735352">
            <w:pPr>
              <w:spacing w:after="120"/>
              <w:jc w:val="both"/>
            </w:pPr>
            <w:r w:rsidRPr="00A648F5">
              <w:t>STT</w:t>
            </w:r>
          </w:p>
        </w:tc>
        <w:tc>
          <w:tcPr>
            <w:tcW w:w="3866" w:type="dxa"/>
            <w:vAlign w:val="center"/>
          </w:tcPr>
          <w:p w14:paraId="12F24948" w14:textId="77777777" w:rsidR="002E409B" w:rsidRPr="00A648F5" w:rsidRDefault="002E409B" w:rsidP="00735352">
            <w:pPr>
              <w:spacing w:after="120"/>
              <w:jc w:val="both"/>
            </w:pPr>
            <w:r w:rsidRPr="00A648F5">
              <w:t>KHOẢN MỤC CHI PHÍ</w:t>
            </w:r>
          </w:p>
        </w:tc>
        <w:tc>
          <w:tcPr>
            <w:tcW w:w="1903" w:type="dxa"/>
            <w:vAlign w:val="center"/>
          </w:tcPr>
          <w:p w14:paraId="73F1FA16" w14:textId="77777777" w:rsidR="002E409B" w:rsidRPr="00A648F5" w:rsidRDefault="002E409B" w:rsidP="00735352">
            <w:pPr>
              <w:spacing w:after="120"/>
              <w:jc w:val="both"/>
            </w:pPr>
            <w:r w:rsidRPr="00A648F5">
              <w:t>CÁCH TÍNH</w:t>
            </w:r>
          </w:p>
        </w:tc>
        <w:tc>
          <w:tcPr>
            <w:tcW w:w="1427" w:type="dxa"/>
            <w:vAlign w:val="center"/>
          </w:tcPr>
          <w:p w14:paraId="25142145" w14:textId="77777777" w:rsidR="002E409B" w:rsidRPr="00A648F5" w:rsidRDefault="002E409B" w:rsidP="00735352">
            <w:pPr>
              <w:spacing w:after="120"/>
              <w:jc w:val="both"/>
            </w:pPr>
            <w:r w:rsidRPr="00A648F5">
              <w:t>GIÁ TRỊ</w:t>
            </w:r>
          </w:p>
        </w:tc>
        <w:tc>
          <w:tcPr>
            <w:tcW w:w="1437" w:type="dxa"/>
            <w:vAlign w:val="center"/>
          </w:tcPr>
          <w:p w14:paraId="104D1089" w14:textId="77777777" w:rsidR="002E409B" w:rsidRPr="00A648F5" w:rsidRDefault="002E409B" w:rsidP="00735352">
            <w:pPr>
              <w:spacing w:after="120"/>
              <w:jc w:val="both"/>
            </w:pPr>
            <w:r w:rsidRPr="00A648F5">
              <w:t>KÝ HIỆU</w:t>
            </w:r>
          </w:p>
        </w:tc>
      </w:tr>
      <w:tr w:rsidR="00A648F5" w:rsidRPr="00A648F5" w14:paraId="340F96F3" w14:textId="77777777" w:rsidTr="00735352">
        <w:tc>
          <w:tcPr>
            <w:tcW w:w="771" w:type="dxa"/>
            <w:vAlign w:val="center"/>
          </w:tcPr>
          <w:p w14:paraId="0997BAE5" w14:textId="77777777" w:rsidR="002E409B" w:rsidRPr="00A648F5" w:rsidRDefault="002E409B" w:rsidP="00735352">
            <w:pPr>
              <w:spacing w:after="120"/>
              <w:jc w:val="both"/>
            </w:pPr>
            <w:r w:rsidRPr="00A648F5">
              <w:t>1</w:t>
            </w:r>
          </w:p>
        </w:tc>
        <w:tc>
          <w:tcPr>
            <w:tcW w:w="3866" w:type="dxa"/>
            <w:vAlign w:val="center"/>
          </w:tcPr>
          <w:p w14:paraId="1CE991B9" w14:textId="77777777" w:rsidR="002E409B" w:rsidRPr="00A648F5" w:rsidRDefault="002E409B" w:rsidP="00735352">
            <w:pPr>
              <w:spacing w:after="120"/>
              <w:jc w:val="both"/>
              <w:rPr>
                <w:b/>
              </w:rPr>
            </w:pPr>
            <w:r w:rsidRPr="00A648F5">
              <w:rPr>
                <w:b/>
              </w:rPr>
              <w:t>Chi phí xây dựng trước thuế</w:t>
            </w:r>
          </w:p>
        </w:tc>
        <w:tc>
          <w:tcPr>
            <w:tcW w:w="1903" w:type="dxa"/>
            <w:vAlign w:val="center"/>
          </w:tcPr>
          <w:p w14:paraId="47883854" w14:textId="3E68B4C7" w:rsidR="002E409B" w:rsidRPr="00A648F5" w:rsidRDefault="00340293" w:rsidP="00505BEC">
            <w:pPr>
              <w:spacing w:after="120"/>
              <w:jc w:val="both"/>
            </w:pPr>
            <m:oMathPara>
              <m:oMath>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Q</m:t>
                        </m:r>
                      </m:e>
                      <m:sub>
                        <m:r>
                          <w:rPr>
                            <w:rFonts w:ascii="Cambria Math"/>
                          </w:rPr>
                          <m:t>i</m:t>
                        </m:r>
                      </m:sub>
                    </m:sSub>
                    <m:r>
                      <w:rPr>
                        <w:rFonts w:ascii="Cambria Math"/>
                      </w:rPr>
                      <m:t> </m:t>
                    </m:r>
                    <m:r>
                      <w:rPr>
                        <w:rFonts w:ascii="Cambria Math"/>
                      </w:rPr>
                      <m:t>x</m:t>
                    </m:r>
                    <m:r>
                      <w:rPr>
                        <w:rFonts w:ascii="Cambria Math"/>
                      </w:rPr>
                      <m:t> </m:t>
                    </m:r>
                    <m:sSub>
                      <m:sSubPr>
                        <m:ctrlPr>
                          <w:rPr>
                            <w:rFonts w:ascii="Cambria Math" w:hAnsi="Cambria Math"/>
                            <w:i/>
                          </w:rPr>
                        </m:ctrlPr>
                      </m:sSubPr>
                      <m:e>
                        <m:r>
                          <w:rPr>
                            <w:rFonts w:ascii="Cambria Math"/>
                          </w:rPr>
                          <m:t>D</m:t>
                        </m:r>
                      </m:e>
                      <m:sub>
                        <m:r>
                          <w:rPr>
                            <w:rFonts w:ascii="Cambria Math"/>
                          </w:rPr>
                          <m:t>i</m:t>
                        </m:r>
                      </m:sub>
                    </m:sSub>
                  </m:e>
                </m:nary>
              </m:oMath>
            </m:oMathPara>
          </w:p>
        </w:tc>
        <w:tc>
          <w:tcPr>
            <w:tcW w:w="1427" w:type="dxa"/>
            <w:vAlign w:val="center"/>
          </w:tcPr>
          <w:p w14:paraId="4FE5CB5A" w14:textId="77777777" w:rsidR="002E409B" w:rsidRPr="00A648F5" w:rsidRDefault="002E409B" w:rsidP="00735352">
            <w:pPr>
              <w:spacing w:after="120"/>
              <w:jc w:val="both"/>
            </w:pPr>
          </w:p>
        </w:tc>
        <w:tc>
          <w:tcPr>
            <w:tcW w:w="1437" w:type="dxa"/>
            <w:vAlign w:val="center"/>
          </w:tcPr>
          <w:p w14:paraId="3DB7178F" w14:textId="77777777" w:rsidR="002E409B" w:rsidRPr="00A648F5" w:rsidRDefault="002E409B" w:rsidP="00735352">
            <w:pPr>
              <w:spacing w:after="120"/>
              <w:jc w:val="both"/>
              <w:rPr>
                <w:b/>
                <w:vertAlign w:val="subscript"/>
              </w:rPr>
            </w:pPr>
            <w:r w:rsidRPr="00A648F5">
              <w:rPr>
                <w:b/>
              </w:rPr>
              <w:t>G</w:t>
            </w:r>
          </w:p>
        </w:tc>
      </w:tr>
      <w:tr w:rsidR="00A648F5" w:rsidRPr="00A648F5" w14:paraId="09C17593" w14:textId="77777777" w:rsidTr="00735352">
        <w:tc>
          <w:tcPr>
            <w:tcW w:w="771" w:type="dxa"/>
            <w:vAlign w:val="center"/>
          </w:tcPr>
          <w:p w14:paraId="551EC57D" w14:textId="77777777" w:rsidR="002E409B" w:rsidRPr="00A648F5" w:rsidRDefault="002E409B" w:rsidP="00735352">
            <w:pPr>
              <w:spacing w:after="120"/>
              <w:jc w:val="both"/>
            </w:pPr>
            <w:r w:rsidRPr="00A648F5">
              <w:lastRenderedPageBreak/>
              <w:t>2</w:t>
            </w:r>
          </w:p>
        </w:tc>
        <w:tc>
          <w:tcPr>
            <w:tcW w:w="3866" w:type="dxa"/>
            <w:vAlign w:val="center"/>
          </w:tcPr>
          <w:p w14:paraId="188B24C1" w14:textId="77777777" w:rsidR="002E409B" w:rsidRPr="00A648F5" w:rsidRDefault="002E409B" w:rsidP="00735352">
            <w:pPr>
              <w:spacing w:after="120"/>
              <w:jc w:val="both"/>
              <w:rPr>
                <w:b/>
              </w:rPr>
            </w:pPr>
            <w:r w:rsidRPr="00A648F5">
              <w:rPr>
                <w:b/>
              </w:rPr>
              <w:t xml:space="preserve">Thuế giá trị gia tăng </w:t>
            </w:r>
          </w:p>
        </w:tc>
        <w:tc>
          <w:tcPr>
            <w:tcW w:w="1903" w:type="dxa"/>
            <w:vAlign w:val="center"/>
          </w:tcPr>
          <w:p w14:paraId="2D0DB983" w14:textId="77777777" w:rsidR="002E409B" w:rsidRPr="00A648F5" w:rsidRDefault="002E409B" w:rsidP="00735352">
            <w:pPr>
              <w:spacing w:after="120"/>
              <w:jc w:val="both"/>
            </w:pPr>
            <w:r w:rsidRPr="00A648F5">
              <w:t>G x T</w:t>
            </w:r>
            <w:r w:rsidRPr="00A648F5">
              <w:rPr>
                <w:vertAlign w:val="superscript"/>
              </w:rPr>
              <w:t>GTGT</w:t>
            </w:r>
          </w:p>
        </w:tc>
        <w:tc>
          <w:tcPr>
            <w:tcW w:w="1427" w:type="dxa"/>
            <w:vAlign w:val="center"/>
          </w:tcPr>
          <w:p w14:paraId="02928F51" w14:textId="77777777" w:rsidR="002E409B" w:rsidRPr="00A648F5" w:rsidRDefault="002E409B" w:rsidP="00735352">
            <w:pPr>
              <w:spacing w:after="120"/>
              <w:jc w:val="both"/>
            </w:pPr>
          </w:p>
        </w:tc>
        <w:tc>
          <w:tcPr>
            <w:tcW w:w="1437" w:type="dxa"/>
            <w:vAlign w:val="center"/>
          </w:tcPr>
          <w:p w14:paraId="4B90B6CB" w14:textId="77777777" w:rsidR="002E409B" w:rsidRPr="00A648F5" w:rsidRDefault="002E409B" w:rsidP="00735352">
            <w:pPr>
              <w:spacing w:after="120"/>
              <w:jc w:val="both"/>
            </w:pPr>
            <w:r w:rsidRPr="00A648F5">
              <w:t>GTGT</w:t>
            </w:r>
          </w:p>
        </w:tc>
      </w:tr>
      <w:tr w:rsidR="002E409B" w:rsidRPr="00A648F5" w14:paraId="3BA4033E" w14:textId="77777777" w:rsidTr="00735352">
        <w:tc>
          <w:tcPr>
            <w:tcW w:w="771" w:type="dxa"/>
            <w:vAlign w:val="center"/>
          </w:tcPr>
          <w:p w14:paraId="5DC83B21" w14:textId="77777777" w:rsidR="002E409B" w:rsidRPr="00A648F5" w:rsidRDefault="002E409B" w:rsidP="00735352">
            <w:pPr>
              <w:spacing w:after="120"/>
              <w:jc w:val="both"/>
            </w:pPr>
            <w:r w:rsidRPr="00A648F5">
              <w:t>3</w:t>
            </w:r>
          </w:p>
        </w:tc>
        <w:tc>
          <w:tcPr>
            <w:tcW w:w="3866" w:type="dxa"/>
            <w:vAlign w:val="center"/>
          </w:tcPr>
          <w:p w14:paraId="659139B4" w14:textId="77777777" w:rsidR="002E409B" w:rsidRPr="00A648F5" w:rsidRDefault="002E409B" w:rsidP="00735352">
            <w:pPr>
              <w:spacing w:after="120"/>
              <w:jc w:val="both"/>
              <w:rPr>
                <w:b/>
              </w:rPr>
            </w:pPr>
            <w:r w:rsidRPr="00A648F5">
              <w:rPr>
                <w:b/>
              </w:rPr>
              <w:t>Chi phí xây dựng sau thuế</w:t>
            </w:r>
          </w:p>
        </w:tc>
        <w:tc>
          <w:tcPr>
            <w:tcW w:w="1903" w:type="dxa"/>
            <w:vAlign w:val="center"/>
          </w:tcPr>
          <w:p w14:paraId="0F5F8AA1" w14:textId="77777777" w:rsidR="002E409B" w:rsidRPr="00A648F5" w:rsidRDefault="002E409B" w:rsidP="00735352">
            <w:pPr>
              <w:spacing w:after="120"/>
              <w:jc w:val="both"/>
            </w:pPr>
            <w:r w:rsidRPr="00A648F5">
              <w:t>G + GTGT</w:t>
            </w:r>
          </w:p>
        </w:tc>
        <w:tc>
          <w:tcPr>
            <w:tcW w:w="1427" w:type="dxa"/>
            <w:vAlign w:val="center"/>
          </w:tcPr>
          <w:p w14:paraId="5F560CF7" w14:textId="77777777" w:rsidR="002E409B" w:rsidRPr="00A648F5" w:rsidRDefault="002E409B" w:rsidP="00735352">
            <w:pPr>
              <w:spacing w:after="120"/>
              <w:jc w:val="both"/>
              <w:rPr>
                <w:b/>
              </w:rPr>
            </w:pPr>
          </w:p>
        </w:tc>
        <w:tc>
          <w:tcPr>
            <w:tcW w:w="1437" w:type="dxa"/>
            <w:vAlign w:val="center"/>
          </w:tcPr>
          <w:p w14:paraId="033C4EB4" w14:textId="77777777" w:rsidR="002E409B" w:rsidRPr="00A648F5" w:rsidRDefault="002E409B" w:rsidP="00735352">
            <w:pPr>
              <w:spacing w:after="120"/>
              <w:jc w:val="both"/>
              <w:rPr>
                <w:b/>
                <w:vertAlign w:val="superscript"/>
              </w:rPr>
            </w:pPr>
            <w:r w:rsidRPr="00A648F5">
              <w:rPr>
                <w:b/>
              </w:rPr>
              <w:t>G</w:t>
            </w:r>
            <w:r w:rsidRPr="00A648F5">
              <w:rPr>
                <w:b/>
                <w:vertAlign w:val="subscript"/>
              </w:rPr>
              <w:t>XD</w:t>
            </w:r>
          </w:p>
        </w:tc>
      </w:tr>
    </w:tbl>
    <w:p w14:paraId="1E1D2FAE" w14:textId="77777777" w:rsidR="002E409B" w:rsidRPr="00A648F5" w:rsidRDefault="002E409B" w:rsidP="002E409B">
      <w:pPr>
        <w:spacing w:after="120"/>
        <w:jc w:val="both"/>
        <w:rPr>
          <w:b/>
        </w:rPr>
      </w:pPr>
    </w:p>
    <w:tbl>
      <w:tblPr>
        <w:tblW w:w="5000" w:type="pct"/>
        <w:tblCellMar>
          <w:left w:w="0" w:type="dxa"/>
          <w:right w:w="0" w:type="dxa"/>
        </w:tblCellMar>
        <w:tblLook w:val="0000" w:firstRow="0" w:lastRow="0" w:firstColumn="0" w:lastColumn="0" w:noHBand="0" w:noVBand="0"/>
      </w:tblPr>
      <w:tblGrid>
        <w:gridCol w:w="3676"/>
        <w:gridCol w:w="5396"/>
      </w:tblGrid>
      <w:tr w:rsidR="00A648F5" w:rsidRPr="00A648F5" w14:paraId="35B52163" w14:textId="77777777" w:rsidTr="00735352">
        <w:tc>
          <w:tcPr>
            <w:tcW w:w="2026" w:type="pct"/>
            <w:tcMar>
              <w:top w:w="0" w:type="dxa"/>
              <w:left w:w="108" w:type="dxa"/>
              <w:bottom w:w="0" w:type="dxa"/>
              <w:right w:w="108" w:type="dxa"/>
            </w:tcMar>
          </w:tcPr>
          <w:p w14:paraId="60BADBA2" w14:textId="77777777" w:rsidR="002E409B" w:rsidRPr="00A648F5" w:rsidRDefault="002E409B" w:rsidP="00003A27">
            <w:pPr>
              <w:spacing w:before="120"/>
              <w:jc w:val="center"/>
            </w:pPr>
            <w:r w:rsidRPr="00A648F5">
              <w:rPr>
                <w:b/>
                <w:bCs/>
              </w:rPr>
              <w:t>NGƯỜI LẬP</w:t>
            </w:r>
            <w:r w:rsidRPr="00A648F5">
              <w:rPr>
                <w:b/>
                <w:bCs/>
              </w:rPr>
              <w:br/>
            </w:r>
            <w:r w:rsidRPr="00A648F5">
              <w:rPr>
                <w:i/>
                <w:iCs/>
              </w:rPr>
              <w:t>(Ký, họ tên)</w:t>
            </w:r>
          </w:p>
        </w:tc>
        <w:tc>
          <w:tcPr>
            <w:tcW w:w="2974" w:type="pct"/>
            <w:tcMar>
              <w:top w:w="0" w:type="dxa"/>
              <w:left w:w="108" w:type="dxa"/>
              <w:bottom w:w="0" w:type="dxa"/>
              <w:right w:w="108" w:type="dxa"/>
            </w:tcMar>
          </w:tcPr>
          <w:p w14:paraId="7B88C33E" w14:textId="77777777" w:rsidR="002E409B" w:rsidRPr="00A648F5" w:rsidRDefault="002E409B" w:rsidP="00003A27">
            <w:pPr>
              <w:spacing w:before="120"/>
              <w:jc w:val="center"/>
              <w:rPr>
                <w:i/>
                <w:iCs/>
              </w:rPr>
            </w:pPr>
            <w:r w:rsidRPr="00A648F5">
              <w:rPr>
                <w:b/>
                <w:bCs/>
              </w:rPr>
              <w:t>NGƯỜI CHỦ TRÌ</w:t>
            </w:r>
            <w:r w:rsidRPr="00A648F5">
              <w:rPr>
                <w:b/>
                <w:bCs/>
              </w:rPr>
              <w:br/>
            </w:r>
            <w:r w:rsidRPr="00A648F5">
              <w:rPr>
                <w:i/>
                <w:iCs/>
              </w:rPr>
              <w:t>(Ký, họ tên)</w:t>
            </w:r>
          </w:p>
          <w:p w14:paraId="48B72938" w14:textId="2CBAACAC" w:rsidR="002E409B" w:rsidRPr="00A648F5" w:rsidRDefault="002E409B" w:rsidP="00003A27">
            <w:pPr>
              <w:spacing w:before="120"/>
              <w:jc w:val="center"/>
            </w:pPr>
            <w:r w:rsidRPr="00A648F5">
              <w:t>...</w:t>
            </w:r>
          </w:p>
        </w:tc>
      </w:tr>
    </w:tbl>
    <w:p w14:paraId="107DF267" w14:textId="77777777" w:rsidR="002E409B" w:rsidRPr="00A648F5" w:rsidRDefault="002E409B" w:rsidP="00003A27">
      <w:pPr>
        <w:spacing w:after="120"/>
        <w:ind w:firstLine="720"/>
        <w:jc w:val="both"/>
      </w:pPr>
      <w:r w:rsidRPr="00A648F5">
        <w:t>Trong đó:</w:t>
      </w:r>
    </w:p>
    <w:p w14:paraId="2EA3B70B" w14:textId="4AD6C2D0" w:rsidR="00CD1601" w:rsidRPr="00A648F5" w:rsidRDefault="00CD1601" w:rsidP="00CD1601">
      <w:pPr>
        <w:spacing w:before="120" w:after="40" w:line="276" w:lineRule="auto"/>
        <w:ind w:firstLine="720"/>
        <w:jc w:val="both"/>
        <w:rPr>
          <w:spacing w:val="-4"/>
        </w:rPr>
      </w:pPr>
      <w:r w:rsidRPr="00A648F5">
        <w:t>-</w:t>
      </w:r>
      <w:r w:rsidR="002E409B" w:rsidRPr="00A648F5">
        <w:t xml:space="preserve"> Q</w:t>
      </w:r>
      <w:r w:rsidR="002E409B" w:rsidRPr="00A648F5">
        <w:rPr>
          <w:vertAlign w:val="subscript"/>
        </w:rPr>
        <w:t>i</w:t>
      </w:r>
      <w:r w:rsidR="002E409B" w:rsidRPr="00A648F5">
        <w:t xml:space="preserve"> là khối lượng </w:t>
      </w:r>
      <w:r w:rsidRPr="00A648F5">
        <w:t xml:space="preserve">theo </w:t>
      </w:r>
      <w:r w:rsidR="002E409B" w:rsidRPr="00A648F5">
        <w:t>nhóm, loại công tác</w:t>
      </w:r>
      <w:r w:rsidR="002E409B" w:rsidRPr="00A648F5">
        <w:rPr>
          <w:lang w:val="vi-VN"/>
        </w:rPr>
        <w:t xml:space="preserve"> xây dựng</w:t>
      </w:r>
      <w:r w:rsidR="002E409B" w:rsidRPr="00A648F5">
        <w:t>, đơn vị kết cấu, bộ phận thứ i của công trình (i = 1 ÷ n);</w:t>
      </w:r>
      <w:r w:rsidRPr="00A648F5">
        <w:t xml:space="preserve"> hoặc khối lượng theo đơn vị tính của suất chi phí.</w:t>
      </w:r>
    </w:p>
    <w:p w14:paraId="2CF901F3" w14:textId="2BFC7B35" w:rsidR="002E409B" w:rsidRPr="00A648F5" w:rsidRDefault="00CD1601" w:rsidP="002E409B">
      <w:pPr>
        <w:spacing w:after="120"/>
        <w:jc w:val="both"/>
      </w:pPr>
      <w:r w:rsidRPr="00A648F5">
        <w:tab/>
        <w:t>-</w:t>
      </w:r>
      <w:r w:rsidR="002E409B" w:rsidRPr="00A648F5">
        <w:t xml:space="preserve"> D</w:t>
      </w:r>
      <w:r w:rsidR="002E409B" w:rsidRPr="00A648F5">
        <w:rPr>
          <w:vertAlign w:val="subscript"/>
        </w:rPr>
        <w:t>i</w:t>
      </w:r>
      <w:r w:rsidR="002E409B" w:rsidRPr="00A648F5">
        <w:t xml:space="preserve"> là giá xây dựng đầy đủ (bao gồm chi phí trực tiếp về vật liệu, nhân công, máy thi công, chi phí gián tiếp và thu nhập chịu thuế tính trước) để thực hiện nhóm, loại công tác</w:t>
      </w:r>
      <w:r w:rsidR="002E409B" w:rsidRPr="00A648F5">
        <w:rPr>
          <w:lang w:val="vi-VN"/>
        </w:rPr>
        <w:t xml:space="preserve"> xây dựng</w:t>
      </w:r>
      <w:r w:rsidR="002E409B" w:rsidRPr="00A648F5">
        <w:t>, đơn vị kết cấu, bộ phận thứ i của công trình.</w:t>
      </w:r>
    </w:p>
    <w:p w14:paraId="61BFC909" w14:textId="64E014E3" w:rsidR="002E409B" w:rsidRPr="00A648F5" w:rsidRDefault="00003A27" w:rsidP="00003A27">
      <w:pPr>
        <w:spacing w:after="120"/>
        <w:ind w:firstLine="720"/>
        <w:jc w:val="both"/>
      </w:pPr>
      <w:r w:rsidRPr="00A648F5">
        <w:t>-</w:t>
      </w:r>
      <w:r w:rsidR="002E409B" w:rsidRPr="00A648F5">
        <w:t xml:space="preserve"> G: chi phí xây dựng công trình trước thuế;</w:t>
      </w:r>
    </w:p>
    <w:p w14:paraId="15905722" w14:textId="036726BB" w:rsidR="002E409B" w:rsidRPr="00A648F5" w:rsidRDefault="00003A27" w:rsidP="00003A27">
      <w:pPr>
        <w:spacing w:after="120"/>
        <w:ind w:firstLine="720"/>
        <w:jc w:val="both"/>
      </w:pPr>
      <w:r w:rsidRPr="00A648F5">
        <w:t>-</w:t>
      </w:r>
      <w:r w:rsidR="002E409B" w:rsidRPr="00A648F5">
        <w:t xml:space="preserve"> T</w:t>
      </w:r>
      <w:r w:rsidR="002E409B" w:rsidRPr="00A648F5">
        <w:rPr>
          <w:vertAlign w:val="superscript"/>
        </w:rPr>
        <w:t>GTGT</w:t>
      </w:r>
      <w:r w:rsidR="002E409B" w:rsidRPr="00A648F5">
        <w:t>: mức thuế suất thuế giá trị gia tăng quy định cho công tác xây dựng;</w:t>
      </w:r>
    </w:p>
    <w:p w14:paraId="5D6B664D" w14:textId="2FDBEAAA" w:rsidR="002E409B" w:rsidRPr="00A648F5" w:rsidRDefault="00003A27" w:rsidP="00003A27">
      <w:pPr>
        <w:spacing w:after="120"/>
        <w:ind w:firstLine="720"/>
        <w:jc w:val="both"/>
      </w:pPr>
      <w:r w:rsidRPr="00A648F5">
        <w:t>-</w:t>
      </w:r>
      <w:r w:rsidR="002E409B" w:rsidRPr="00A648F5">
        <w:t xml:space="preserve"> G</w:t>
      </w:r>
      <w:r w:rsidR="002E409B" w:rsidRPr="00A648F5">
        <w:rPr>
          <w:vertAlign w:val="subscript"/>
        </w:rPr>
        <w:t>XD</w:t>
      </w:r>
      <w:r w:rsidR="002E409B" w:rsidRPr="00A648F5">
        <w:t>: chi phí xây dựng công trình sau thuế.</w:t>
      </w:r>
    </w:p>
    <w:p w14:paraId="1AFAC226" w14:textId="0489CB89" w:rsidR="00EC7575" w:rsidRPr="00A648F5" w:rsidRDefault="002E409B" w:rsidP="00D9197B">
      <w:pPr>
        <w:tabs>
          <w:tab w:val="left" w:pos="0"/>
        </w:tabs>
        <w:spacing w:after="120"/>
        <w:jc w:val="both"/>
      </w:pPr>
      <w:r w:rsidRPr="00A648F5">
        <w:tab/>
        <w:t xml:space="preserve"> </w:t>
      </w:r>
    </w:p>
    <w:sectPr w:rsidR="00EC7575" w:rsidRPr="00A648F5" w:rsidSect="000B0D9A">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77955" w14:textId="77777777" w:rsidR="00340293" w:rsidRDefault="00340293">
      <w:r>
        <w:separator/>
      </w:r>
    </w:p>
  </w:endnote>
  <w:endnote w:type="continuationSeparator" w:id="0">
    <w:p w14:paraId="36A4B1CD" w14:textId="77777777" w:rsidR="00340293" w:rsidRDefault="0034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Times New Roman Italic">
    <w:panose1 w:val="0202050305040509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A1644" w14:textId="77777777" w:rsidR="00767F4A" w:rsidRDefault="00767F4A">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4D250D0A" w14:textId="77777777" w:rsidR="00767F4A" w:rsidRDefault="00767F4A">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CA7C" w14:textId="77777777" w:rsidR="00767F4A" w:rsidRDefault="00767F4A">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5927A" w14:textId="77777777" w:rsidR="00340293" w:rsidRDefault="00340293">
      <w:r>
        <w:separator/>
      </w:r>
    </w:p>
  </w:footnote>
  <w:footnote w:type="continuationSeparator" w:id="0">
    <w:p w14:paraId="49ACFA2A" w14:textId="77777777" w:rsidR="00340293" w:rsidRDefault="00340293">
      <w:r>
        <w:continuationSeparator/>
      </w:r>
    </w:p>
  </w:footnote>
  <w:footnote w:id="1">
    <w:p w14:paraId="2F2C7442" w14:textId="77777777" w:rsidR="00767F4A" w:rsidRPr="00D646F6" w:rsidRDefault="00767F4A" w:rsidP="004C544C">
      <w:pPr>
        <w:pStyle w:val="FootnoteText"/>
        <w:spacing w:before="60" w:after="60"/>
        <w:jc w:val="both"/>
        <w:rPr>
          <w:rFonts w:ascii="Times New Roman" w:hAnsi="Times New Roman"/>
          <w:sz w:val="24"/>
          <w:szCs w:val="24"/>
        </w:rPr>
      </w:pPr>
      <w:r w:rsidRPr="00D646F6">
        <w:rPr>
          <w:rStyle w:val="FootnoteReference"/>
          <w:rFonts w:ascii="Times New Roman" w:hAnsi="Times New Roman"/>
          <w:sz w:val="24"/>
          <w:szCs w:val="24"/>
        </w:rPr>
        <w:footnoteRef/>
      </w:r>
      <w:r w:rsidRPr="00D646F6">
        <w:rPr>
          <w:rFonts w:ascii="Times New Roman" w:hAnsi="Times New Roman"/>
          <w:sz w:val="24"/>
          <w:szCs w:val="24"/>
        </w:rPr>
        <w:t xml:space="preserve"> Loại công trình được phân loại theo quy định của Nghị định quy định chi tiết một số nội dung về quản lý chất lượng, thi công xây dựng và bảo trì công trình xây dựng.</w:t>
      </w:r>
    </w:p>
  </w:footnote>
  <w:footnote w:id="2">
    <w:p w14:paraId="2A6201C3" w14:textId="77777777" w:rsidR="00767F4A" w:rsidRPr="00D646F6" w:rsidRDefault="00767F4A" w:rsidP="00E700B7">
      <w:pPr>
        <w:pStyle w:val="FootnoteText"/>
        <w:spacing w:before="60" w:after="60"/>
        <w:jc w:val="both"/>
        <w:rPr>
          <w:rFonts w:ascii="Times New Roman" w:hAnsi="Times New Roman"/>
          <w:sz w:val="24"/>
          <w:szCs w:val="24"/>
        </w:rPr>
      </w:pPr>
      <w:r w:rsidRPr="00D646F6">
        <w:rPr>
          <w:rStyle w:val="FootnoteReference"/>
          <w:rFonts w:ascii="Times New Roman" w:hAnsi="Times New Roman"/>
          <w:sz w:val="24"/>
          <w:szCs w:val="24"/>
        </w:rPr>
        <w:footnoteRef/>
      </w:r>
      <w:r w:rsidRPr="00D646F6">
        <w:rPr>
          <w:rFonts w:ascii="Times New Roman" w:hAnsi="Times New Roman"/>
          <w:sz w:val="24"/>
          <w:szCs w:val="24"/>
        </w:rPr>
        <w:t xml:space="preserve"> Loại công trình được phân loại theo quy định </w:t>
      </w:r>
      <w:r>
        <w:rPr>
          <w:rFonts w:ascii="Times New Roman" w:hAnsi="Times New Roman"/>
          <w:sz w:val="24"/>
          <w:szCs w:val="24"/>
        </w:rPr>
        <w:t>hiện hành</w:t>
      </w:r>
      <w:r w:rsidRPr="00D646F6">
        <w:rPr>
          <w:rFonts w:ascii="Times New Roma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0123383"/>
      <w:docPartObj>
        <w:docPartGallery w:val="Page Numbers (Top of Page)"/>
        <w:docPartUnique/>
      </w:docPartObj>
    </w:sdtPr>
    <w:sdtEndPr>
      <w:rPr>
        <w:noProof/>
        <w:sz w:val="24"/>
        <w:szCs w:val="24"/>
      </w:rPr>
    </w:sdtEndPr>
    <w:sdtContent>
      <w:p w14:paraId="7DD25CB5" w14:textId="3C92B592" w:rsidR="00767F4A" w:rsidRPr="0022104D" w:rsidRDefault="00767F4A">
        <w:pPr>
          <w:pStyle w:val="Header"/>
          <w:jc w:val="center"/>
          <w:rPr>
            <w:sz w:val="24"/>
            <w:szCs w:val="24"/>
          </w:rPr>
        </w:pPr>
        <w:r w:rsidRPr="0022104D">
          <w:rPr>
            <w:sz w:val="24"/>
            <w:szCs w:val="24"/>
          </w:rPr>
          <w:fldChar w:fldCharType="begin"/>
        </w:r>
        <w:r w:rsidRPr="0022104D">
          <w:rPr>
            <w:sz w:val="24"/>
            <w:szCs w:val="24"/>
          </w:rPr>
          <w:instrText xml:space="preserve"> PAGE   \* MERGEFORMAT </w:instrText>
        </w:r>
        <w:r w:rsidRPr="0022104D">
          <w:rPr>
            <w:sz w:val="24"/>
            <w:szCs w:val="24"/>
          </w:rPr>
          <w:fldChar w:fldCharType="separate"/>
        </w:r>
        <w:r w:rsidR="00D33EB5">
          <w:rPr>
            <w:noProof/>
            <w:sz w:val="24"/>
            <w:szCs w:val="24"/>
          </w:rPr>
          <w:t>10</w:t>
        </w:r>
        <w:r w:rsidRPr="0022104D">
          <w:rPr>
            <w:noProof/>
            <w:sz w:val="24"/>
            <w:szCs w:val="24"/>
          </w:rPr>
          <w:fldChar w:fldCharType="end"/>
        </w:r>
      </w:p>
    </w:sdtContent>
  </w:sdt>
  <w:p w14:paraId="0592D3A5" w14:textId="77777777" w:rsidR="00767F4A" w:rsidRDefault="00767F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C2D46"/>
    <w:multiLevelType w:val="hybridMultilevel"/>
    <w:tmpl w:val="F64C82D6"/>
    <w:lvl w:ilvl="0" w:tplc="CD2CA6B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C453664"/>
    <w:multiLevelType w:val="hybridMultilevel"/>
    <w:tmpl w:val="C97AD0CA"/>
    <w:lvl w:ilvl="0" w:tplc="0A48BACC">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12001AB"/>
    <w:multiLevelType w:val="hybridMultilevel"/>
    <w:tmpl w:val="8B6887CC"/>
    <w:lvl w:ilvl="0" w:tplc="B69E7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C42565"/>
    <w:multiLevelType w:val="hybridMultilevel"/>
    <w:tmpl w:val="0846B6F2"/>
    <w:lvl w:ilvl="0" w:tplc="E9D892A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43058"/>
    <w:multiLevelType w:val="hybridMultilevel"/>
    <w:tmpl w:val="BC6E391E"/>
    <w:lvl w:ilvl="0" w:tplc="086688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86077FF"/>
    <w:multiLevelType w:val="hybridMultilevel"/>
    <w:tmpl w:val="0B74B1F6"/>
    <w:lvl w:ilvl="0" w:tplc="84EE30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3B0C0796"/>
    <w:multiLevelType w:val="hybridMultilevel"/>
    <w:tmpl w:val="84B8FB60"/>
    <w:lvl w:ilvl="0" w:tplc="A3CA0D8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69E5E07"/>
    <w:multiLevelType w:val="hybridMultilevel"/>
    <w:tmpl w:val="3B1C1686"/>
    <w:lvl w:ilvl="0" w:tplc="6FF445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A043497"/>
    <w:multiLevelType w:val="hybridMultilevel"/>
    <w:tmpl w:val="6C3CABF6"/>
    <w:lvl w:ilvl="0" w:tplc="05B2CE72">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7EF26227"/>
    <w:multiLevelType w:val="hybridMultilevel"/>
    <w:tmpl w:val="B47EDB96"/>
    <w:lvl w:ilvl="0" w:tplc="A936F88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7"/>
  </w:num>
  <w:num w:numId="2">
    <w:abstractNumId w:val="3"/>
  </w:num>
  <w:num w:numId="3">
    <w:abstractNumId w:val="0"/>
  </w:num>
  <w:num w:numId="4">
    <w:abstractNumId w:val="6"/>
  </w:num>
  <w:num w:numId="5">
    <w:abstractNumId w:val="4"/>
  </w:num>
  <w:num w:numId="6">
    <w:abstractNumId w:val="1"/>
  </w:num>
  <w:num w:numId="7">
    <w:abstractNumId w:val="8"/>
  </w:num>
  <w:num w:numId="8">
    <w:abstractNumId w:val="9"/>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749"/>
    <w:rsid w:val="00000382"/>
    <w:rsid w:val="000013AE"/>
    <w:rsid w:val="00001D60"/>
    <w:rsid w:val="00002574"/>
    <w:rsid w:val="00003202"/>
    <w:rsid w:val="00003A27"/>
    <w:rsid w:val="00004639"/>
    <w:rsid w:val="00004ABD"/>
    <w:rsid w:val="000062FC"/>
    <w:rsid w:val="000064BF"/>
    <w:rsid w:val="000077E8"/>
    <w:rsid w:val="000122C1"/>
    <w:rsid w:val="00012983"/>
    <w:rsid w:val="00013313"/>
    <w:rsid w:val="00022EE8"/>
    <w:rsid w:val="0002434D"/>
    <w:rsid w:val="00030FAD"/>
    <w:rsid w:val="00033696"/>
    <w:rsid w:val="00034013"/>
    <w:rsid w:val="000346EE"/>
    <w:rsid w:val="00036481"/>
    <w:rsid w:val="000416BB"/>
    <w:rsid w:val="00046A1F"/>
    <w:rsid w:val="00046A6E"/>
    <w:rsid w:val="0004796E"/>
    <w:rsid w:val="000507FF"/>
    <w:rsid w:val="00051163"/>
    <w:rsid w:val="00052A13"/>
    <w:rsid w:val="00052D23"/>
    <w:rsid w:val="00053E5C"/>
    <w:rsid w:val="00060A36"/>
    <w:rsid w:val="000613C2"/>
    <w:rsid w:val="000613FF"/>
    <w:rsid w:val="00061E32"/>
    <w:rsid w:val="00062791"/>
    <w:rsid w:val="00062A46"/>
    <w:rsid w:val="0006321F"/>
    <w:rsid w:val="0006378B"/>
    <w:rsid w:val="00063846"/>
    <w:rsid w:val="0007042E"/>
    <w:rsid w:val="00071460"/>
    <w:rsid w:val="000739C1"/>
    <w:rsid w:val="000743FC"/>
    <w:rsid w:val="00075141"/>
    <w:rsid w:val="00075A51"/>
    <w:rsid w:val="00076562"/>
    <w:rsid w:val="00076B30"/>
    <w:rsid w:val="00076ED7"/>
    <w:rsid w:val="00080047"/>
    <w:rsid w:val="00080764"/>
    <w:rsid w:val="00081512"/>
    <w:rsid w:val="00081C77"/>
    <w:rsid w:val="0008232E"/>
    <w:rsid w:val="00083972"/>
    <w:rsid w:val="00084507"/>
    <w:rsid w:val="00084F74"/>
    <w:rsid w:val="000867BE"/>
    <w:rsid w:val="00090492"/>
    <w:rsid w:val="00091214"/>
    <w:rsid w:val="000916A4"/>
    <w:rsid w:val="00091C70"/>
    <w:rsid w:val="00092017"/>
    <w:rsid w:val="0009275F"/>
    <w:rsid w:val="000932B8"/>
    <w:rsid w:val="00095104"/>
    <w:rsid w:val="000959D8"/>
    <w:rsid w:val="00096025"/>
    <w:rsid w:val="00096ADD"/>
    <w:rsid w:val="00097145"/>
    <w:rsid w:val="000A08DB"/>
    <w:rsid w:val="000A20A5"/>
    <w:rsid w:val="000A2EE3"/>
    <w:rsid w:val="000A41D1"/>
    <w:rsid w:val="000A71A1"/>
    <w:rsid w:val="000A7810"/>
    <w:rsid w:val="000B0D9A"/>
    <w:rsid w:val="000B20AB"/>
    <w:rsid w:val="000B20BB"/>
    <w:rsid w:val="000B2FD3"/>
    <w:rsid w:val="000B40EF"/>
    <w:rsid w:val="000B4607"/>
    <w:rsid w:val="000B50D8"/>
    <w:rsid w:val="000B51AC"/>
    <w:rsid w:val="000B5554"/>
    <w:rsid w:val="000C09B8"/>
    <w:rsid w:val="000C3CB7"/>
    <w:rsid w:val="000C4535"/>
    <w:rsid w:val="000C4706"/>
    <w:rsid w:val="000C60D1"/>
    <w:rsid w:val="000C6E74"/>
    <w:rsid w:val="000C6F84"/>
    <w:rsid w:val="000C797B"/>
    <w:rsid w:val="000C7AC9"/>
    <w:rsid w:val="000C7BC1"/>
    <w:rsid w:val="000D0840"/>
    <w:rsid w:val="000D2FA7"/>
    <w:rsid w:val="000D4D96"/>
    <w:rsid w:val="000D6F55"/>
    <w:rsid w:val="000D7129"/>
    <w:rsid w:val="000E0F90"/>
    <w:rsid w:val="000E1D80"/>
    <w:rsid w:val="000E25C7"/>
    <w:rsid w:val="000E40D6"/>
    <w:rsid w:val="000E472E"/>
    <w:rsid w:val="000E5C60"/>
    <w:rsid w:val="000E60B9"/>
    <w:rsid w:val="000E6910"/>
    <w:rsid w:val="000F2747"/>
    <w:rsid w:val="000F3C9E"/>
    <w:rsid w:val="000F59D2"/>
    <w:rsid w:val="000F6082"/>
    <w:rsid w:val="000F6136"/>
    <w:rsid w:val="000F638F"/>
    <w:rsid w:val="0010017D"/>
    <w:rsid w:val="001019BB"/>
    <w:rsid w:val="00102EEB"/>
    <w:rsid w:val="00104EE2"/>
    <w:rsid w:val="001071C6"/>
    <w:rsid w:val="00107C93"/>
    <w:rsid w:val="001115E5"/>
    <w:rsid w:val="001118E4"/>
    <w:rsid w:val="001131A2"/>
    <w:rsid w:val="00113887"/>
    <w:rsid w:val="00120248"/>
    <w:rsid w:val="00120BD5"/>
    <w:rsid w:val="00121E66"/>
    <w:rsid w:val="00124834"/>
    <w:rsid w:val="001276B1"/>
    <w:rsid w:val="001301DC"/>
    <w:rsid w:val="0013046B"/>
    <w:rsid w:val="00130D43"/>
    <w:rsid w:val="00131D9D"/>
    <w:rsid w:val="00131FA7"/>
    <w:rsid w:val="00132783"/>
    <w:rsid w:val="00132D66"/>
    <w:rsid w:val="00133CC8"/>
    <w:rsid w:val="00134A9D"/>
    <w:rsid w:val="00136B43"/>
    <w:rsid w:val="00137950"/>
    <w:rsid w:val="00142BD1"/>
    <w:rsid w:val="0014342F"/>
    <w:rsid w:val="00143592"/>
    <w:rsid w:val="00143694"/>
    <w:rsid w:val="00144C47"/>
    <w:rsid w:val="00146678"/>
    <w:rsid w:val="00147D4F"/>
    <w:rsid w:val="00150B5A"/>
    <w:rsid w:val="0015331D"/>
    <w:rsid w:val="00157229"/>
    <w:rsid w:val="00157474"/>
    <w:rsid w:val="00157E90"/>
    <w:rsid w:val="001601F9"/>
    <w:rsid w:val="00160AC1"/>
    <w:rsid w:val="00160FEA"/>
    <w:rsid w:val="00161D17"/>
    <w:rsid w:val="0016328D"/>
    <w:rsid w:val="00163B00"/>
    <w:rsid w:val="00164312"/>
    <w:rsid w:val="001647E9"/>
    <w:rsid w:val="001655B0"/>
    <w:rsid w:val="00165E65"/>
    <w:rsid w:val="00170BB9"/>
    <w:rsid w:val="00170C1B"/>
    <w:rsid w:val="00173A51"/>
    <w:rsid w:val="001756A3"/>
    <w:rsid w:val="00176D7B"/>
    <w:rsid w:val="00176E9F"/>
    <w:rsid w:val="0018050D"/>
    <w:rsid w:val="00181ADA"/>
    <w:rsid w:val="00182BF1"/>
    <w:rsid w:val="001832D9"/>
    <w:rsid w:val="00183E81"/>
    <w:rsid w:val="00184420"/>
    <w:rsid w:val="00186126"/>
    <w:rsid w:val="00186C74"/>
    <w:rsid w:val="00187339"/>
    <w:rsid w:val="00191845"/>
    <w:rsid w:val="00191DC8"/>
    <w:rsid w:val="00192040"/>
    <w:rsid w:val="00193105"/>
    <w:rsid w:val="001964CF"/>
    <w:rsid w:val="00196E19"/>
    <w:rsid w:val="001971E8"/>
    <w:rsid w:val="001A0D0F"/>
    <w:rsid w:val="001A12C3"/>
    <w:rsid w:val="001A2575"/>
    <w:rsid w:val="001A30AB"/>
    <w:rsid w:val="001A419C"/>
    <w:rsid w:val="001A5569"/>
    <w:rsid w:val="001A5F00"/>
    <w:rsid w:val="001A68EF"/>
    <w:rsid w:val="001B17DE"/>
    <w:rsid w:val="001B1D07"/>
    <w:rsid w:val="001B4439"/>
    <w:rsid w:val="001B5F71"/>
    <w:rsid w:val="001C0618"/>
    <w:rsid w:val="001C1413"/>
    <w:rsid w:val="001C22AA"/>
    <w:rsid w:val="001C2893"/>
    <w:rsid w:val="001C2F02"/>
    <w:rsid w:val="001C770F"/>
    <w:rsid w:val="001C7870"/>
    <w:rsid w:val="001C7E33"/>
    <w:rsid w:val="001D0E5A"/>
    <w:rsid w:val="001D20C9"/>
    <w:rsid w:val="001D3308"/>
    <w:rsid w:val="001D336A"/>
    <w:rsid w:val="001D3D46"/>
    <w:rsid w:val="001D4914"/>
    <w:rsid w:val="001D59C7"/>
    <w:rsid w:val="001D600A"/>
    <w:rsid w:val="001D66B9"/>
    <w:rsid w:val="001D68B6"/>
    <w:rsid w:val="001D71A8"/>
    <w:rsid w:val="001E1810"/>
    <w:rsid w:val="001E1B3B"/>
    <w:rsid w:val="001E256A"/>
    <w:rsid w:val="001E27E0"/>
    <w:rsid w:val="001E2E82"/>
    <w:rsid w:val="001E3F2E"/>
    <w:rsid w:val="001E44C4"/>
    <w:rsid w:val="001E4F18"/>
    <w:rsid w:val="001E58F6"/>
    <w:rsid w:val="001E5C61"/>
    <w:rsid w:val="001E69C5"/>
    <w:rsid w:val="001F1118"/>
    <w:rsid w:val="001F1A3E"/>
    <w:rsid w:val="001F1A77"/>
    <w:rsid w:val="001F1F4C"/>
    <w:rsid w:val="001F2C16"/>
    <w:rsid w:val="001F41FD"/>
    <w:rsid w:val="001F422F"/>
    <w:rsid w:val="001F7006"/>
    <w:rsid w:val="001F7D13"/>
    <w:rsid w:val="001F7D45"/>
    <w:rsid w:val="002000EC"/>
    <w:rsid w:val="00201170"/>
    <w:rsid w:val="00201470"/>
    <w:rsid w:val="002025C5"/>
    <w:rsid w:val="00202A67"/>
    <w:rsid w:val="00203A3F"/>
    <w:rsid w:val="00205149"/>
    <w:rsid w:val="00206726"/>
    <w:rsid w:val="00207510"/>
    <w:rsid w:val="00210DD3"/>
    <w:rsid w:val="00212375"/>
    <w:rsid w:val="002129A9"/>
    <w:rsid w:val="00212A15"/>
    <w:rsid w:val="00212E60"/>
    <w:rsid w:val="00213B55"/>
    <w:rsid w:val="00213BBB"/>
    <w:rsid w:val="00213C11"/>
    <w:rsid w:val="00214392"/>
    <w:rsid w:val="00214698"/>
    <w:rsid w:val="00215868"/>
    <w:rsid w:val="0021617E"/>
    <w:rsid w:val="00216439"/>
    <w:rsid w:val="0021697B"/>
    <w:rsid w:val="00216BDD"/>
    <w:rsid w:val="0021747F"/>
    <w:rsid w:val="0022104D"/>
    <w:rsid w:val="00221C3B"/>
    <w:rsid w:val="002240C8"/>
    <w:rsid w:val="002248BF"/>
    <w:rsid w:val="0022517C"/>
    <w:rsid w:val="0022647B"/>
    <w:rsid w:val="002266A8"/>
    <w:rsid w:val="002267B7"/>
    <w:rsid w:val="002271E7"/>
    <w:rsid w:val="00227C0F"/>
    <w:rsid w:val="00230E72"/>
    <w:rsid w:val="00230F89"/>
    <w:rsid w:val="002320B0"/>
    <w:rsid w:val="00233884"/>
    <w:rsid w:val="00237B6C"/>
    <w:rsid w:val="0024137B"/>
    <w:rsid w:val="00241CCF"/>
    <w:rsid w:val="00241D65"/>
    <w:rsid w:val="0024221B"/>
    <w:rsid w:val="00242520"/>
    <w:rsid w:val="00245744"/>
    <w:rsid w:val="00250D44"/>
    <w:rsid w:val="00253BFE"/>
    <w:rsid w:val="00254751"/>
    <w:rsid w:val="00254C95"/>
    <w:rsid w:val="0026003F"/>
    <w:rsid w:val="00260C6D"/>
    <w:rsid w:val="002610B8"/>
    <w:rsid w:val="00261948"/>
    <w:rsid w:val="00261D45"/>
    <w:rsid w:val="002624A3"/>
    <w:rsid w:val="00264088"/>
    <w:rsid w:val="002649ED"/>
    <w:rsid w:val="002652F8"/>
    <w:rsid w:val="002657BD"/>
    <w:rsid w:val="00267EB0"/>
    <w:rsid w:val="0027082C"/>
    <w:rsid w:val="00270F8F"/>
    <w:rsid w:val="002714B6"/>
    <w:rsid w:val="00272308"/>
    <w:rsid w:val="00272AD2"/>
    <w:rsid w:val="00273448"/>
    <w:rsid w:val="002739FC"/>
    <w:rsid w:val="0027495A"/>
    <w:rsid w:val="00274DA1"/>
    <w:rsid w:val="00274EFE"/>
    <w:rsid w:val="00276E67"/>
    <w:rsid w:val="00276E84"/>
    <w:rsid w:val="0027716D"/>
    <w:rsid w:val="00282D79"/>
    <w:rsid w:val="00282E51"/>
    <w:rsid w:val="002841F4"/>
    <w:rsid w:val="00284626"/>
    <w:rsid w:val="00284A65"/>
    <w:rsid w:val="00284DBE"/>
    <w:rsid w:val="0028779B"/>
    <w:rsid w:val="00290D5A"/>
    <w:rsid w:val="00290F99"/>
    <w:rsid w:val="00292BE4"/>
    <w:rsid w:val="00292FC1"/>
    <w:rsid w:val="00293471"/>
    <w:rsid w:val="002937B6"/>
    <w:rsid w:val="002957F4"/>
    <w:rsid w:val="00296258"/>
    <w:rsid w:val="002A07D8"/>
    <w:rsid w:val="002A1AA6"/>
    <w:rsid w:val="002A1E53"/>
    <w:rsid w:val="002A2A4E"/>
    <w:rsid w:val="002A2CB4"/>
    <w:rsid w:val="002A3258"/>
    <w:rsid w:val="002A462B"/>
    <w:rsid w:val="002A5070"/>
    <w:rsid w:val="002A5145"/>
    <w:rsid w:val="002A6201"/>
    <w:rsid w:val="002B1755"/>
    <w:rsid w:val="002B20CA"/>
    <w:rsid w:val="002B3670"/>
    <w:rsid w:val="002B456A"/>
    <w:rsid w:val="002B47A5"/>
    <w:rsid w:val="002B4B30"/>
    <w:rsid w:val="002B4F9D"/>
    <w:rsid w:val="002B5483"/>
    <w:rsid w:val="002B5BE9"/>
    <w:rsid w:val="002C0C52"/>
    <w:rsid w:val="002C158C"/>
    <w:rsid w:val="002C3C9B"/>
    <w:rsid w:val="002C3D73"/>
    <w:rsid w:val="002C4524"/>
    <w:rsid w:val="002C4739"/>
    <w:rsid w:val="002C48DF"/>
    <w:rsid w:val="002C4F02"/>
    <w:rsid w:val="002C5683"/>
    <w:rsid w:val="002C6BD7"/>
    <w:rsid w:val="002D536B"/>
    <w:rsid w:val="002D6DBA"/>
    <w:rsid w:val="002D76A9"/>
    <w:rsid w:val="002E05A4"/>
    <w:rsid w:val="002E174F"/>
    <w:rsid w:val="002E1F2E"/>
    <w:rsid w:val="002E1F58"/>
    <w:rsid w:val="002E409B"/>
    <w:rsid w:val="002E422D"/>
    <w:rsid w:val="002E4F4E"/>
    <w:rsid w:val="002E7847"/>
    <w:rsid w:val="002F0E26"/>
    <w:rsid w:val="002F3CEA"/>
    <w:rsid w:val="002F4B72"/>
    <w:rsid w:val="002F5952"/>
    <w:rsid w:val="002F7092"/>
    <w:rsid w:val="0030015B"/>
    <w:rsid w:val="00302AF0"/>
    <w:rsid w:val="00303D03"/>
    <w:rsid w:val="0030475D"/>
    <w:rsid w:val="00305F8C"/>
    <w:rsid w:val="003060AD"/>
    <w:rsid w:val="00306163"/>
    <w:rsid w:val="00306BD1"/>
    <w:rsid w:val="0030773E"/>
    <w:rsid w:val="00307A33"/>
    <w:rsid w:val="00307F53"/>
    <w:rsid w:val="003118CA"/>
    <w:rsid w:val="00311D5F"/>
    <w:rsid w:val="003122F0"/>
    <w:rsid w:val="003133AD"/>
    <w:rsid w:val="00313ED5"/>
    <w:rsid w:val="0031572A"/>
    <w:rsid w:val="00315911"/>
    <w:rsid w:val="00315E5D"/>
    <w:rsid w:val="00316CDE"/>
    <w:rsid w:val="003170F7"/>
    <w:rsid w:val="00323637"/>
    <w:rsid w:val="0032449B"/>
    <w:rsid w:val="003245AA"/>
    <w:rsid w:val="0032592B"/>
    <w:rsid w:val="00330830"/>
    <w:rsid w:val="0033123A"/>
    <w:rsid w:val="0033175E"/>
    <w:rsid w:val="00331C75"/>
    <w:rsid w:val="00331F3A"/>
    <w:rsid w:val="003334CB"/>
    <w:rsid w:val="0033376D"/>
    <w:rsid w:val="00333D34"/>
    <w:rsid w:val="0033435A"/>
    <w:rsid w:val="003345BC"/>
    <w:rsid w:val="00340293"/>
    <w:rsid w:val="00342972"/>
    <w:rsid w:val="00342AE6"/>
    <w:rsid w:val="00343ADF"/>
    <w:rsid w:val="00346217"/>
    <w:rsid w:val="00347CCF"/>
    <w:rsid w:val="00352735"/>
    <w:rsid w:val="00352DD6"/>
    <w:rsid w:val="00353161"/>
    <w:rsid w:val="0035499E"/>
    <w:rsid w:val="00355924"/>
    <w:rsid w:val="003559C3"/>
    <w:rsid w:val="00360ADD"/>
    <w:rsid w:val="00362004"/>
    <w:rsid w:val="0036307F"/>
    <w:rsid w:val="0036341F"/>
    <w:rsid w:val="00363915"/>
    <w:rsid w:val="00363EA5"/>
    <w:rsid w:val="00364C07"/>
    <w:rsid w:val="003658C1"/>
    <w:rsid w:val="00372562"/>
    <w:rsid w:val="003764BC"/>
    <w:rsid w:val="00383A45"/>
    <w:rsid w:val="0038434A"/>
    <w:rsid w:val="00386261"/>
    <w:rsid w:val="00386911"/>
    <w:rsid w:val="00386936"/>
    <w:rsid w:val="00386E45"/>
    <w:rsid w:val="00390746"/>
    <w:rsid w:val="00391209"/>
    <w:rsid w:val="00392643"/>
    <w:rsid w:val="00392C75"/>
    <w:rsid w:val="003930E3"/>
    <w:rsid w:val="00394FCD"/>
    <w:rsid w:val="00395203"/>
    <w:rsid w:val="00395613"/>
    <w:rsid w:val="00395AFA"/>
    <w:rsid w:val="00395C7C"/>
    <w:rsid w:val="00395DFE"/>
    <w:rsid w:val="0039726F"/>
    <w:rsid w:val="003A1663"/>
    <w:rsid w:val="003A18BF"/>
    <w:rsid w:val="003A192E"/>
    <w:rsid w:val="003A2C29"/>
    <w:rsid w:val="003A3A6C"/>
    <w:rsid w:val="003A5CD8"/>
    <w:rsid w:val="003A69CB"/>
    <w:rsid w:val="003A7C4C"/>
    <w:rsid w:val="003B1343"/>
    <w:rsid w:val="003B21DD"/>
    <w:rsid w:val="003B553D"/>
    <w:rsid w:val="003B609A"/>
    <w:rsid w:val="003B6AB3"/>
    <w:rsid w:val="003C0645"/>
    <w:rsid w:val="003C0934"/>
    <w:rsid w:val="003C167F"/>
    <w:rsid w:val="003C1FC9"/>
    <w:rsid w:val="003C20D9"/>
    <w:rsid w:val="003C3909"/>
    <w:rsid w:val="003C659C"/>
    <w:rsid w:val="003C7D78"/>
    <w:rsid w:val="003D1E36"/>
    <w:rsid w:val="003D22E4"/>
    <w:rsid w:val="003D2694"/>
    <w:rsid w:val="003E01C6"/>
    <w:rsid w:val="003E2993"/>
    <w:rsid w:val="003E3F70"/>
    <w:rsid w:val="003E4528"/>
    <w:rsid w:val="003E4ADA"/>
    <w:rsid w:val="003E54D8"/>
    <w:rsid w:val="003E6BD2"/>
    <w:rsid w:val="003E7335"/>
    <w:rsid w:val="003E7A4F"/>
    <w:rsid w:val="003F01C5"/>
    <w:rsid w:val="003F0D00"/>
    <w:rsid w:val="003F2AF4"/>
    <w:rsid w:val="003F2CE2"/>
    <w:rsid w:val="003F48D2"/>
    <w:rsid w:val="003F57E7"/>
    <w:rsid w:val="003F5802"/>
    <w:rsid w:val="003F5E28"/>
    <w:rsid w:val="003F5FE1"/>
    <w:rsid w:val="004015A5"/>
    <w:rsid w:val="004019AA"/>
    <w:rsid w:val="00404970"/>
    <w:rsid w:val="00404F31"/>
    <w:rsid w:val="0040562F"/>
    <w:rsid w:val="00406072"/>
    <w:rsid w:val="0040667F"/>
    <w:rsid w:val="00406B42"/>
    <w:rsid w:val="00407D2E"/>
    <w:rsid w:val="00412831"/>
    <w:rsid w:val="0041287E"/>
    <w:rsid w:val="00412C76"/>
    <w:rsid w:val="00413CE1"/>
    <w:rsid w:val="00415711"/>
    <w:rsid w:val="00415A7D"/>
    <w:rsid w:val="004165F9"/>
    <w:rsid w:val="0042058C"/>
    <w:rsid w:val="004208C8"/>
    <w:rsid w:val="004208D0"/>
    <w:rsid w:val="004212D6"/>
    <w:rsid w:val="004226BB"/>
    <w:rsid w:val="0042288F"/>
    <w:rsid w:val="004235B3"/>
    <w:rsid w:val="00423CA1"/>
    <w:rsid w:val="004270A7"/>
    <w:rsid w:val="00427663"/>
    <w:rsid w:val="00427ABB"/>
    <w:rsid w:val="00427FB3"/>
    <w:rsid w:val="00430F0A"/>
    <w:rsid w:val="0043267C"/>
    <w:rsid w:val="004335B8"/>
    <w:rsid w:val="004344F6"/>
    <w:rsid w:val="00435662"/>
    <w:rsid w:val="00435FD0"/>
    <w:rsid w:val="00436F91"/>
    <w:rsid w:val="004379FF"/>
    <w:rsid w:val="0044007E"/>
    <w:rsid w:val="00440578"/>
    <w:rsid w:val="00440E09"/>
    <w:rsid w:val="00440E0B"/>
    <w:rsid w:val="00440E7B"/>
    <w:rsid w:val="00441C60"/>
    <w:rsid w:val="0044367B"/>
    <w:rsid w:val="00443FC0"/>
    <w:rsid w:val="00445820"/>
    <w:rsid w:val="0044647B"/>
    <w:rsid w:val="004468BF"/>
    <w:rsid w:val="00446ADB"/>
    <w:rsid w:val="004475CE"/>
    <w:rsid w:val="00450488"/>
    <w:rsid w:val="004506D9"/>
    <w:rsid w:val="00450A2B"/>
    <w:rsid w:val="00451506"/>
    <w:rsid w:val="00452F2B"/>
    <w:rsid w:val="0045334F"/>
    <w:rsid w:val="00453543"/>
    <w:rsid w:val="0045431D"/>
    <w:rsid w:val="0045604D"/>
    <w:rsid w:val="00456FEE"/>
    <w:rsid w:val="004605C4"/>
    <w:rsid w:val="00462325"/>
    <w:rsid w:val="00464DB5"/>
    <w:rsid w:val="00466629"/>
    <w:rsid w:val="00466EF8"/>
    <w:rsid w:val="00467DFF"/>
    <w:rsid w:val="00470931"/>
    <w:rsid w:val="00471EF7"/>
    <w:rsid w:val="004720D4"/>
    <w:rsid w:val="00474A3C"/>
    <w:rsid w:val="0047513A"/>
    <w:rsid w:val="004752E4"/>
    <w:rsid w:val="004761B4"/>
    <w:rsid w:val="004763BF"/>
    <w:rsid w:val="00477009"/>
    <w:rsid w:val="004817A8"/>
    <w:rsid w:val="004825CF"/>
    <w:rsid w:val="00485245"/>
    <w:rsid w:val="004861AC"/>
    <w:rsid w:val="0048705E"/>
    <w:rsid w:val="00487545"/>
    <w:rsid w:val="00487A7D"/>
    <w:rsid w:val="00487D6A"/>
    <w:rsid w:val="00491FD7"/>
    <w:rsid w:val="0049238B"/>
    <w:rsid w:val="00492690"/>
    <w:rsid w:val="00493253"/>
    <w:rsid w:val="00495963"/>
    <w:rsid w:val="004960C3"/>
    <w:rsid w:val="004A4924"/>
    <w:rsid w:val="004A5261"/>
    <w:rsid w:val="004A6BF1"/>
    <w:rsid w:val="004B1403"/>
    <w:rsid w:val="004B2507"/>
    <w:rsid w:val="004B32C6"/>
    <w:rsid w:val="004B48F1"/>
    <w:rsid w:val="004B5494"/>
    <w:rsid w:val="004B69D3"/>
    <w:rsid w:val="004C002E"/>
    <w:rsid w:val="004C4996"/>
    <w:rsid w:val="004C544C"/>
    <w:rsid w:val="004C72C5"/>
    <w:rsid w:val="004D46CE"/>
    <w:rsid w:val="004D4780"/>
    <w:rsid w:val="004D4D91"/>
    <w:rsid w:val="004D7583"/>
    <w:rsid w:val="004E17C5"/>
    <w:rsid w:val="004E2FCD"/>
    <w:rsid w:val="004E4499"/>
    <w:rsid w:val="004E4BA2"/>
    <w:rsid w:val="004E698D"/>
    <w:rsid w:val="004E758D"/>
    <w:rsid w:val="004F0E25"/>
    <w:rsid w:val="004F125A"/>
    <w:rsid w:val="004F17E6"/>
    <w:rsid w:val="004F1EA4"/>
    <w:rsid w:val="004F2BF5"/>
    <w:rsid w:val="004F33A9"/>
    <w:rsid w:val="004F3FC3"/>
    <w:rsid w:val="004F4674"/>
    <w:rsid w:val="004F593F"/>
    <w:rsid w:val="004F754C"/>
    <w:rsid w:val="004F765B"/>
    <w:rsid w:val="00501515"/>
    <w:rsid w:val="00501E9B"/>
    <w:rsid w:val="00502AF4"/>
    <w:rsid w:val="0050354F"/>
    <w:rsid w:val="005036CA"/>
    <w:rsid w:val="00505BEC"/>
    <w:rsid w:val="005063EA"/>
    <w:rsid w:val="005065CE"/>
    <w:rsid w:val="0050743D"/>
    <w:rsid w:val="00507E96"/>
    <w:rsid w:val="00511E77"/>
    <w:rsid w:val="005128B5"/>
    <w:rsid w:val="00512FE5"/>
    <w:rsid w:val="0051310E"/>
    <w:rsid w:val="0051368A"/>
    <w:rsid w:val="00514449"/>
    <w:rsid w:val="00515361"/>
    <w:rsid w:val="00515402"/>
    <w:rsid w:val="00516035"/>
    <w:rsid w:val="00516117"/>
    <w:rsid w:val="005164EB"/>
    <w:rsid w:val="00516B99"/>
    <w:rsid w:val="00516BC0"/>
    <w:rsid w:val="0051711B"/>
    <w:rsid w:val="00520B09"/>
    <w:rsid w:val="00522428"/>
    <w:rsid w:val="00524BE7"/>
    <w:rsid w:val="00524C73"/>
    <w:rsid w:val="00524D73"/>
    <w:rsid w:val="005265F8"/>
    <w:rsid w:val="00527D93"/>
    <w:rsid w:val="00530A76"/>
    <w:rsid w:val="0053177A"/>
    <w:rsid w:val="00532EB7"/>
    <w:rsid w:val="00533F5E"/>
    <w:rsid w:val="005341A9"/>
    <w:rsid w:val="005344F2"/>
    <w:rsid w:val="00534D83"/>
    <w:rsid w:val="005361F2"/>
    <w:rsid w:val="00536D9D"/>
    <w:rsid w:val="0053777F"/>
    <w:rsid w:val="00537805"/>
    <w:rsid w:val="00537ED4"/>
    <w:rsid w:val="00542D62"/>
    <w:rsid w:val="00543FCE"/>
    <w:rsid w:val="00544D6B"/>
    <w:rsid w:val="005450FB"/>
    <w:rsid w:val="005474BA"/>
    <w:rsid w:val="00547DA9"/>
    <w:rsid w:val="00550818"/>
    <w:rsid w:val="00550843"/>
    <w:rsid w:val="00550BB0"/>
    <w:rsid w:val="00551258"/>
    <w:rsid w:val="00556A21"/>
    <w:rsid w:val="00556AEF"/>
    <w:rsid w:val="0056045C"/>
    <w:rsid w:val="00565130"/>
    <w:rsid w:val="00566896"/>
    <w:rsid w:val="0056777A"/>
    <w:rsid w:val="00571011"/>
    <w:rsid w:val="0057288B"/>
    <w:rsid w:val="00574EFB"/>
    <w:rsid w:val="00575DD0"/>
    <w:rsid w:val="0057620A"/>
    <w:rsid w:val="005762BD"/>
    <w:rsid w:val="00576720"/>
    <w:rsid w:val="00577535"/>
    <w:rsid w:val="0058021E"/>
    <w:rsid w:val="00580299"/>
    <w:rsid w:val="00581D38"/>
    <w:rsid w:val="00581DD0"/>
    <w:rsid w:val="00582239"/>
    <w:rsid w:val="00582821"/>
    <w:rsid w:val="005841D6"/>
    <w:rsid w:val="00584BD4"/>
    <w:rsid w:val="00585D45"/>
    <w:rsid w:val="00585F75"/>
    <w:rsid w:val="005860B3"/>
    <w:rsid w:val="0059039D"/>
    <w:rsid w:val="00590AAE"/>
    <w:rsid w:val="00591077"/>
    <w:rsid w:val="00596648"/>
    <w:rsid w:val="00596FC2"/>
    <w:rsid w:val="005A3917"/>
    <w:rsid w:val="005A397A"/>
    <w:rsid w:val="005A4DCD"/>
    <w:rsid w:val="005A6C53"/>
    <w:rsid w:val="005A7364"/>
    <w:rsid w:val="005B08A9"/>
    <w:rsid w:val="005B0F75"/>
    <w:rsid w:val="005B4D42"/>
    <w:rsid w:val="005B5B05"/>
    <w:rsid w:val="005C1360"/>
    <w:rsid w:val="005C1994"/>
    <w:rsid w:val="005C2553"/>
    <w:rsid w:val="005C2AF1"/>
    <w:rsid w:val="005C42B9"/>
    <w:rsid w:val="005C4A0B"/>
    <w:rsid w:val="005C4B31"/>
    <w:rsid w:val="005C58F1"/>
    <w:rsid w:val="005C6A8C"/>
    <w:rsid w:val="005C6C5A"/>
    <w:rsid w:val="005C74E6"/>
    <w:rsid w:val="005D15A2"/>
    <w:rsid w:val="005D2908"/>
    <w:rsid w:val="005D6323"/>
    <w:rsid w:val="005D75A7"/>
    <w:rsid w:val="005D79D4"/>
    <w:rsid w:val="005D7C74"/>
    <w:rsid w:val="005E021A"/>
    <w:rsid w:val="005E0A98"/>
    <w:rsid w:val="005E24CF"/>
    <w:rsid w:val="005E3FC0"/>
    <w:rsid w:val="005E4545"/>
    <w:rsid w:val="005E66D9"/>
    <w:rsid w:val="005E7DA4"/>
    <w:rsid w:val="005F06D1"/>
    <w:rsid w:val="005F0CD0"/>
    <w:rsid w:val="005F2A51"/>
    <w:rsid w:val="005F46F1"/>
    <w:rsid w:val="005F4D2A"/>
    <w:rsid w:val="005F5034"/>
    <w:rsid w:val="005F5C70"/>
    <w:rsid w:val="005F60C5"/>
    <w:rsid w:val="005F642E"/>
    <w:rsid w:val="005F68FB"/>
    <w:rsid w:val="005F6E3F"/>
    <w:rsid w:val="005F7127"/>
    <w:rsid w:val="005F7EE0"/>
    <w:rsid w:val="00602FDA"/>
    <w:rsid w:val="00603B93"/>
    <w:rsid w:val="00603BD1"/>
    <w:rsid w:val="006049BA"/>
    <w:rsid w:val="00604C99"/>
    <w:rsid w:val="00605E74"/>
    <w:rsid w:val="00607034"/>
    <w:rsid w:val="006077FE"/>
    <w:rsid w:val="006107EA"/>
    <w:rsid w:val="006123B9"/>
    <w:rsid w:val="0061286D"/>
    <w:rsid w:val="00613227"/>
    <w:rsid w:val="006141BF"/>
    <w:rsid w:val="00614744"/>
    <w:rsid w:val="0061514C"/>
    <w:rsid w:val="00617F03"/>
    <w:rsid w:val="006207F9"/>
    <w:rsid w:val="00622A96"/>
    <w:rsid w:val="00623F35"/>
    <w:rsid w:val="00625A3B"/>
    <w:rsid w:val="0062697B"/>
    <w:rsid w:val="00626FE4"/>
    <w:rsid w:val="0062771E"/>
    <w:rsid w:val="00627B8D"/>
    <w:rsid w:val="00630593"/>
    <w:rsid w:val="00631134"/>
    <w:rsid w:val="00632703"/>
    <w:rsid w:val="00632DAC"/>
    <w:rsid w:val="00633182"/>
    <w:rsid w:val="006346E3"/>
    <w:rsid w:val="006360B9"/>
    <w:rsid w:val="00636258"/>
    <w:rsid w:val="00637184"/>
    <w:rsid w:val="0063726E"/>
    <w:rsid w:val="0063794B"/>
    <w:rsid w:val="00637CD4"/>
    <w:rsid w:val="00637DDB"/>
    <w:rsid w:val="0064073D"/>
    <w:rsid w:val="0064214D"/>
    <w:rsid w:val="006430DF"/>
    <w:rsid w:val="00647693"/>
    <w:rsid w:val="00652409"/>
    <w:rsid w:val="006532B6"/>
    <w:rsid w:val="00654895"/>
    <w:rsid w:val="00655135"/>
    <w:rsid w:val="00656165"/>
    <w:rsid w:val="00656E3E"/>
    <w:rsid w:val="00657185"/>
    <w:rsid w:val="006572C4"/>
    <w:rsid w:val="00657790"/>
    <w:rsid w:val="006615AE"/>
    <w:rsid w:val="00662F82"/>
    <w:rsid w:val="00663491"/>
    <w:rsid w:val="00665EFB"/>
    <w:rsid w:val="0067327C"/>
    <w:rsid w:val="00673863"/>
    <w:rsid w:val="00673C47"/>
    <w:rsid w:val="006741CC"/>
    <w:rsid w:val="00674EF1"/>
    <w:rsid w:val="00675665"/>
    <w:rsid w:val="00675ECB"/>
    <w:rsid w:val="00676882"/>
    <w:rsid w:val="00676F6E"/>
    <w:rsid w:val="00677AEB"/>
    <w:rsid w:val="00681A32"/>
    <w:rsid w:val="006827BB"/>
    <w:rsid w:val="0068407C"/>
    <w:rsid w:val="0068560A"/>
    <w:rsid w:val="00685D08"/>
    <w:rsid w:val="00686E9B"/>
    <w:rsid w:val="006873FE"/>
    <w:rsid w:val="00692470"/>
    <w:rsid w:val="00692658"/>
    <w:rsid w:val="00695F08"/>
    <w:rsid w:val="00696894"/>
    <w:rsid w:val="00696E4E"/>
    <w:rsid w:val="00697ACD"/>
    <w:rsid w:val="006A0B87"/>
    <w:rsid w:val="006A3BEF"/>
    <w:rsid w:val="006A539A"/>
    <w:rsid w:val="006A63DC"/>
    <w:rsid w:val="006A6844"/>
    <w:rsid w:val="006A6EB4"/>
    <w:rsid w:val="006A7D0E"/>
    <w:rsid w:val="006B01C2"/>
    <w:rsid w:val="006B0F74"/>
    <w:rsid w:val="006B4AD5"/>
    <w:rsid w:val="006B692D"/>
    <w:rsid w:val="006B7074"/>
    <w:rsid w:val="006B794C"/>
    <w:rsid w:val="006B7D8C"/>
    <w:rsid w:val="006C0367"/>
    <w:rsid w:val="006C0800"/>
    <w:rsid w:val="006C0954"/>
    <w:rsid w:val="006C26CD"/>
    <w:rsid w:val="006C3017"/>
    <w:rsid w:val="006C3B03"/>
    <w:rsid w:val="006C4DCC"/>
    <w:rsid w:val="006C69E4"/>
    <w:rsid w:val="006C6D68"/>
    <w:rsid w:val="006D11F7"/>
    <w:rsid w:val="006D290E"/>
    <w:rsid w:val="006D3835"/>
    <w:rsid w:val="006D3997"/>
    <w:rsid w:val="006D40D3"/>
    <w:rsid w:val="006D41F4"/>
    <w:rsid w:val="006E163D"/>
    <w:rsid w:val="006E3223"/>
    <w:rsid w:val="006E3DF1"/>
    <w:rsid w:val="006E55B8"/>
    <w:rsid w:val="006E60AF"/>
    <w:rsid w:val="006E6381"/>
    <w:rsid w:val="006E63BC"/>
    <w:rsid w:val="006F09CA"/>
    <w:rsid w:val="006F1077"/>
    <w:rsid w:val="006F1AA3"/>
    <w:rsid w:val="006F235F"/>
    <w:rsid w:val="006F3BC7"/>
    <w:rsid w:val="006F4818"/>
    <w:rsid w:val="006F5090"/>
    <w:rsid w:val="007004DF"/>
    <w:rsid w:val="007013A1"/>
    <w:rsid w:val="00701F8B"/>
    <w:rsid w:val="00704B28"/>
    <w:rsid w:val="00705205"/>
    <w:rsid w:val="007054FA"/>
    <w:rsid w:val="0071168D"/>
    <w:rsid w:val="007133A0"/>
    <w:rsid w:val="0071351C"/>
    <w:rsid w:val="00713CB7"/>
    <w:rsid w:val="0071457D"/>
    <w:rsid w:val="00715389"/>
    <w:rsid w:val="007165E7"/>
    <w:rsid w:val="00716CFA"/>
    <w:rsid w:val="00717037"/>
    <w:rsid w:val="007179DF"/>
    <w:rsid w:val="00720E40"/>
    <w:rsid w:val="00721307"/>
    <w:rsid w:val="00723253"/>
    <w:rsid w:val="00723FF4"/>
    <w:rsid w:val="00724E52"/>
    <w:rsid w:val="00726370"/>
    <w:rsid w:val="00727203"/>
    <w:rsid w:val="00727AD4"/>
    <w:rsid w:val="00730BA1"/>
    <w:rsid w:val="00731186"/>
    <w:rsid w:val="007311ED"/>
    <w:rsid w:val="007338CA"/>
    <w:rsid w:val="00734046"/>
    <w:rsid w:val="00734267"/>
    <w:rsid w:val="007344D7"/>
    <w:rsid w:val="00735352"/>
    <w:rsid w:val="0073604A"/>
    <w:rsid w:val="00737C25"/>
    <w:rsid w:val="00737C5F"/>
    <w:rsid w:val="007400CB"/>
    <w:rsid w:val="00742522"/>
    <w:rsid w:val="0074271B"/>
    <w:rsid w:val="00744072"/>
    <w:rsid w:val="007506BB"/>
    <w:rsid w:val="00750AA4"/>
    <w:rsid w:val="00752A79"/>
    <w:rsid w:val="00753CC9"/>
    <w:rsid w:val="007548F1"/>
    <w:rsid w:val="007569F7"/>
    <w:rsid w:val="00757128"/>
    <w:rsid w:val="007572A7"/>
    <w:rsid w:val="00757C08"/>
    <w:rsid w:val="00761360"/>
    <w:rsid w:val="007638A0"/>
    <w:rsid w:val="007668A4"/>
    <w:rsid w:val="00767F4A"/>
    <w:rsid w:val="00771360"/>
    <w:rsid w:val="00773A1A"/>
    <w:rsid w:val="00775C37"/>
    <w:rsid w:val="00777585"/>
    <w:rsid w:val="0078424E"/>
    <w:rsid w:val="00784A95"/>
    <w:rsid w:val="00784DA5"/>
    <w:rsid w:val="00785643"/>
    <w:rsid w:val="00785930"/>
    <w:rsid w:val="00787995"/>
    <w:rsid w:val="00791F9F"/>
    <w:rsid w:val="00793552"/>
    <w:rsid w:val="00793A1B"/>
    <w:rsid w:val="00794A1F"/>
    <w:rsid w:val="00795046"/>
    <w:rsid w:val="007A0244"/>
    <w:rsid w:val="007A08E4"/>
    <w:rsid w:val="007A2077"/>
    <w:rsid w:val="007A2815"/>
    <w:rsid w:val="007A4BD1"/>
    <w:rsid w:val="007A5433"/>
    <w:rsid w:val="007A6271"/>
    <w:rsid w:val="007A65A0"/>
    <w:rsid w:val="007A65DA"/>
    <w:rsid w:val="007A6D77"/>
    <w:rsid w:val="007A6E7B"/>
    <w:rsid w:val="007B11C8"/>
    <w:rsid w:val="007B1491"/>
    <w:rsid w:val="007B2F91"/>
    <w:rsid w:val="007B51F2"/>
    <w:rsid w:val="007B711C"/>
    <w:rsid w:val="007C068C"/>
    <w:rsid w:val="007C0796"/>
    <w:rsid w:val="007C07CD"/>
    <w:rsid w:val="007C1941"/>
    <w:rsid w:val="007C3B59"/>
    <w:rsid w:val="007C4FD7"/>
    <w:rsid w:val="007C54F7"/>
    <w:rsid w:val="007C5895"/>
    <w:rsid w:val="007C594C"/>
    <w:rsid w:val="007C6DDC"/>
    <w:rsid w:val="007D31A1"/>
    <w:rsid w:val="007D382E"/>
    <w:rsid w:val="007D45F4"/>
    <w:rsid w:val="007D4D4D"/>
    <w:rsid w:val="007D7C76"/>
    <w:rsid w:val="007E0356"/>
    <w:rsid w:val="007E1583"/>
    <w:rsid w:val="007E1754"/>
    <w:rsid w:val="007E182F"/>
    <w:rsid w:val="007E1A61"/>
    <w:rsid w:val="007E1CE5"/>
    <w:rsid w:val="007E285E"/>
    <w:rsid w:val="007E3972"/>
    <w:rsid w:val="007E3A48"/>
    <w:rsid w:val="007E3FBB"/>
    <w:rsid w:val="007E4B12"/>
    <w:rsid w:val="007E5D74"/>
    <w:rsid w:val="007E60A0"/>
    <w:rsid w:val="007E7DDE"/>
    <w:rsid w:val="007F18CD"/>
    <w:rsid w:val="007F205B"/>
    <w:rsid w:val="007F6EDE"/>
    <w:rsid w:val="007F7721"/>
    <w:rsid w:val="0081105D"/>
    <w:rsid w:val="008111B1"/>
    <w:rsid w:val="0081165D"/>
    <w:rsid w:val="00811A14"/>
    <w:rsid w:val="00811B52"/>
    <w:rsid w:val="00812135"/>
    <w:rsid w:val="00813E44"/>
    <w:rsid w:val="00814151"/>
    <w:rsid w:val="00814F9F"/>
    <w:rsid w:val="00816F16"/>
    <w:rsid w:val="00821EED"/>
    <w:rsid w:val="008227D1"/>
    <w:rsid w:val="00822F8E"/>
    <w:rsid w:val="0082354A"/>
    <w:rsid w:val="00823D24"/>
    <w:rsid w:val="008243C2"/>
    <w:rsid w:val="00824B06"/>
    <w:rsid w:val="008263D9"/>
    <w:rsid w:val="00831100"/>
    <w:rsid w:val="00832416"/>
    <w:rsid w:val="00832F72"/>
    <w:rsid w:val="00836C9E"/>
    <w:rsid w:val="00837126"/>
    <w:rsid w:val="00840159"/>
    <w:rsid w:val="0084023A"/>
    <w:rsid w:val="00840926"/>
    <w:rsid w:val="00841D08"/>
    <w:rsid w:val="00843A90"/>
    <w:rsid w:val="00843F7B"/>
    <w:rsid w:val="00845D91"/>
    <w:rsid w:val="0084795A"/>
    <w:rsid w:val="00847B7B"/>
    <w:rsid w:val="00850935"/>
    <w:rsid w:val="0085101E"/>
    <w:rsid w:val="00851124"/>
    <w:rsid w:val="00851304"/>
    <w:rsid w:val="00852258"/>
    <w:rsid w:val="00852FC0"/>
    <w:rsid w:val="00855E57"/>
    <w:rsid w:val="00855F70"/>
    <w:rsid w:val="00856C9C"/>
    <w:rsid w:val="00860ECE"/>
    <w:rsid w:val="008611C8"/>
    <w:rsid w:val="0086246E"/>
    <w:rsid w:val="00863B63"/>
    <w:rsid w:val="008657CA"/>
    <w:rsid w:val="00865D31"/>
    <w:rsid w:val="0086616E"/>
    <w:rsid w:val="00867505"/>
    <w:rsid w:val="00867CB3"/>
    <w:rsid w:val="0087049A"/>
    <w:rsid w:val="008725E3"/>
    <w:rsid w:val="00874FA5"/>
    <w:rsid w:val="00875878"/>
    <w:rsid w:val="0087777D"/>
    <w:rsid w:val="008811F4"/>
    <w:rsid w:val="00883128"/>
    <w:rsid w:val="00883458"/>
    <w:rsid w:val="0088390B"/>
    <w:rsid w:val="00884628"/>
    <w:rsid w:val="00884945"/>
    <w:rsid w:val="008856AD"/>
    <w:rsid w:val="00885FD2"/>
    <w:rsid w:val="00887090"/>
    <w:rsid w:val="00887E17"/>
    <w:rsid w:val="00892DFD"/>
    <w:rsid w:val="008954A1"/>
    <w:rsid w:val="00896275"/>
    <w:rsid w:val="008973F6"/>
    <w:rsid w:val="008A000C"/>
    <w:rsid w:val="008A07D7"/>
    <w:rsid w:val="008A1166"/>
    <w:rsid w:val="008A1BAD"/>
    <w:rsid w:val="008A4161"/>
    <w:rsid w:val="008A5097"/>
    <w:rsid w:val="008A73BB"/>
    <w:rsid w:val="008B02ED"/>
    <w:rsid w:val="008B0574"/>
    <w:rsid w:val="008B0818"/>
    <w:rsid w:val="008B23D7"/>
    <w:rsid w:val="008B4874"/>
    <w:rsid w:val="008B55C3"/>
    <w:rsid w:val="008B62A1"/>
    <w:rsid w:val="008B7030"/>
    <w:rsid w:val="008C008F"/>
    <w:rsid w:val="008C3E7E"/>
    <w:rsid w:val="008C4781"/>
    <w:rsid w:val="008C64C0"/>
    <w:rsid w:val="008C6C47"/>
    <w:rsid w:val="008C7186"/>
    <w:rsid w:val="008D0570"/>
    <w:rsid w:val="008D0B22"/>
    <w:rsid w:val="008D104D"/>
    <w:rsid w:val="008D280E"/>
    <w:rsid w:val="008D34CD"/>
    <w:rsid w:val="008D479C"/>
    <w:rsid w:val="008D4898"/>
    <w:rsid w:val="008D4AE9"/>
    <w:rsid w:val="008E073D"/>
    <w:rsid w:val="008E0AEF"/>
    <w:rsid w:val="008E157F"/>
    <w:rsid w:val="008E3755"/>
    <w:rsid w:val="008E48BA"/>
    <w:rsid w:val="008E4E24"/>
    <w:rsid w:val="008E651D"/>
    <w:rsid w:val="008E6E2A"/>
    <w:rsid w:val="008E7EC0"/>
    <w:rsid w:val="008F1E60"/>
    <w:rsid w:val="008F377C"/>
    <w:rsid w:val="008F39CF"/>
    <w:rsid w:val="008F6731"/>
    <w:rsid w:val="008F7438"/>
    <w:rsid w:val="009014A4"/>
    <w:rsid w:val="00904419"/>
    <w:rsid w:val="00905A09"/>
    <w:rsid w:val="009078A9"/>
    <w:rsid w:val="0091047C"/>
    <w:rsid w:val="009110A3"/>
    <w:rsid w:val="0091201A"/>
    <w:rsid w:val="00912BD0"/>
    <w:rsid w:val="00912E15"/>
    <w:rsid w:val="00913723"/>
    <w:rsid w:val="0091419A"/>
    <w:rsid w:val="00914EB0"/>
    <w:rsid w:val="0091589D"/>
    <w:rsid w:val="00916A83"/>
    <w:rsid w:val="00921EC3"/>
    <w:rsid w:val="00922A2A"/>
    <w:rsid w:val="0092612D"/>
    <w:rsid w:val="009266A9"/>
    <w:rsid w:val="00927511"/>
    <w:rsid w:val="00933425"/>
    <w:rsid w:val="00933BB9"/>
    <w:rsid w:val="00934B0E"/>
    <w:rsid w:val="00935257"/>
    <w:rsid w:val="0093559B"/>
    <w:rsid w:val="00935C9E"/>
    <w:rsid w:val="0093637C"/>
    <w:rsid w:val="009369E3"/>
    <w:rsid w:val="00937B0D"/>
    <w:rsid w:val="0094054D"/>
    <w:rsid w:val="009407F6"/>
    <w:rsid w:val="00947C92"/>
    <w:rsid w:val="00950332"/>
    <w:rsid w:val="0095037E"/>
    <w:rsid w:val="00951F02"/>
    <w:rsid w:val="009534E2"/>
    <w:rsid w:val="0095352F"/>
    <w:rsid w:val="009545DD"/>
    <w:rsid w:val="00956ABD"/>
    <w:rsid w:val="00956BF0"/>
    <w:rsid w:val="00957002"/>
    <w:rsid w:val="00960439"/>
    <w:rsid w:val="00961DFE"/>
    <w:rsid w:val="00963153"/>
    <w:rsid w:val="00964C9E"/>
    <w:rsid w:val="009658CB"/>
    <w:rsid w:val="009659F9"/>
    <w:rsid w:val="009711A3"/>
    <w:rsid w:val="00971F05"/>
    <w:rsid w:val="00973BC9"/>
    <w:rsid w:val="009751EC"/>
    <w:rsid w:val="00976944"/>
    <w:rsid w:val="00976F00"/>
    <w:rsid w:val="0098237B"/>
    <w:rsid w:val="00982B13"/>
    <w:rsid w:val="00983BC9"/>
    <w:rsid w:val="0098450F"/>
    <w:rsid w:val="009850E1"/>
    <w:rsid w:val="00985E76"/>
    <w:rsid w:val="00985F9C"/>
    <w:rsid w:val="00986BB6"/>
    <w:rsid w:val="00987580"/>
    <w:rsid w:val="00987852"/>
    <w:rsid w:val="00990B61"/>
    <w:rsid w:val="0099101F"/>
    <w:rsid w:val="0099117C"/>
    <w:rsid w:val="00994A21"/>
    <w:rsid w:val="009951F8"/>
    <w:rsid w:val="00995A17"/>
    <w:rsid w:val="00996678"/>
    <w:rsid w:val="00996ACA"/>
    <w:rsid w:val="00997B15"/>
    <w:rsid w:val="00997DC9"/>
    <w:rsid w:val="009A4110"/>
    <w:rsid w:val="009A59D3"/>
    <w:rsid w:val="009A6C1B"/>
    <w:rsid w:val="009B2EFE"/>
    <w:rsid w:val="009B3935"/>
    <w:rsid w:val="009B3BA6"/>
    <w:rsid w:val="009B438E"/>
    <w:rsid w:val="009B5A31"/>
    <w:rsid w:val="009B776D"/>
    <w:rsid w:val="009C2B41"/>
    <w:rsid w:val="009C5066"/>
    <w:rsid w:val="009C56F0"/>
    <w:rsid w:val="009C714E"/>
    <w:rsid w:val="009D202B"/>
    <w:rsid w:val="009D224C"/>
    <w:rsid w:val="009D5988"/>
    <w:rsid w:val="009E0379"/>
    <w:rsid w:val="009E1C11"/>
    <w:rsid w:val="009E2168"/>
    <w:rsid w:val="009E35E3"/>
    <w:rsid w:val="009E6125"/>
    <w:rsid w:val="009E613B"/>
    <w:rsid w:val="009E62F1"/>
    <w:rsid w:val="009E6899"/>
    <w:rsid w:val="009E71EE"/>
    <w:rsid w:val="009E7252"/>
    <w:rsid w:val="009E72E5"/>
    <w:rsid w:val="009E7E86"/>
    <w:rsid w:val="009E7FBD"/>
    <w:rsid w:val="009F0341"/>
    <w:rsid w:val="009F0880"/>
    <w:rsid w:val="009F0FB5"/>
    <w:rsid w:val="009F2CDC"/>
    <w:rsid w:val="009F58FB"/>
    <w:rsid w:val="009F6363"/>
    <w:rsid w:val="009F63D5"/>
    <w:rsid w:val="009F7293"/>
    <w:rsid w:val="00A02032"/>
    <w:rsid w:val="00A0203F"/>
    <w:rsid w:val="00A02F20"/>
    <w:rsid w:val="00A030E0"/>
    <w:rsid w:val="00A04C51"/>
    <w:rsid w:val="00A06AE7"/>
    <w:rsid w:val="00A1034C"/>
    <w:rsid w:val="00A10A81"/>
    <w:rsid w:val="00A110F2"/>
    <w:rsid w:val="00A1231F"/>
    <w:rsid w:val="00A15A3B"/>
    <w:rsid w:val="00A16932"/>
    <w:rsid w:val="00A20585"/>
    <w:rsid w:val="00A2096C"/>
    <w:rsid w:val="00A21427"/>
    <w:rsid w:val="00A21F76"/>
    <w:rsid w:val="00A2290E"/>
    <w:rsid w:val="00A22ADC"/>
    <w:rsid w:val="00A26B0D"/>
    <w:rsid w:val="00A27171"/>
    <w:rsid w:val="00A3035B"/>
    <w:rsid w:val="00A31C3B"/>
    <w:rsid w:val="00A336F9"/>
    <w:rsid w:val="00A37FB2"/>
    <w:rsid w:val="00A4029D"/>
    <w:rsid w:val="00A42108"/>
    <w:rsid w:val="00A43217"/>
    <w:rsid w:val="00A437CC"/>
    <w:rsid w:val="00A440BC"/>
    <w:rsid w:val="00A45996"/>
    <w:rsid w:val="00A45B63"/>
    <w:rsid w:val="00A46D39"/>
    <w:rsid w:val="00A4780B"/>
    <w:rsid w:val="00A47818"/>
    <w:rsid w:val="00A47A04"/>
    <w:rsid w:val="00A50147"/>
    <w:rsid w:val="00A52513"/>
    <w:rsid w:val="00A52A86"/>
    <w:rsid w:val="00A52C55"/>
    <w:rsid w:val="00A53DAE"/>
    <w:rsid w:val="00A56816"/>
    <w:rsid w:val="00A57CCF"/>
    <w:rsid w:val="00A60DF7"/>
    <w:rsid w:val="00A63B1E"/>
    <w:rsid w:val="00A648F5"/>
    <w:rsid w:val="00A70579"/>
    <w:rsid w:val="00A70E14"/>
    <w:rsid w:val="00A70F74"/>
    <w:rsid w:val="00A71015"/>
    <w:rsid w:val="00A71515"/>
    <w:rsid w:val="00A717D1"/>
    <w:rsid w:val="00A724B2"/>
    <w:rsid w:val="00A72B64"/>
    <w:rsid w:val="00A7336E"/>
    <w:rsid w:val="00A733BD"/>
    <w:rsid w:val="00A74307"/>
    <w:rsid w:val="00A752BB"/>
    <w:rsid w:val="00A80801"/>
    <w:rsid w:val="00A8115D"/>
    <w:rsid w:val="00A82A0E"/>
    <w:rsid w:val="00A847E4"/>
    <w:rsid w:val="00A84C87"/>
    <w:rsid w:val="00A85FEC"/>
    <w:rsid w:val="00A86512"/>
    <w:rsid w:val="00A914A0"/>
    <w:rsid w:val="00A917F1"/>
    <w:rsid w:val="00A928CD"/>
    <w:rsid w:val="00A929F1"/>
    <w:rsid w:val="00A92E49"/>
    <w:rsid w:val="00A93F96"/>
    <w:rsid w:val="00A948B0"/>
    <w:rsid w:val="00A954B2"/>
    <w:rsid w:val="00A9553C"/>
    <w:rsid w:val="00A95690"/>
    <w:rsid w:val="00A9772B"/>
    <w:rsid w:val="00AA050D"/>
    <w:rsid w:val="00AA19E2"/>
    <w:rsid w:val="00AA307F"/>
    <w:rsid w:val="00AA3498"/>
    <w:rsid w:val="00AA3656"/>
    <w:rsid w:val="00AA6DEC"/>
    <w:rsid w:val="00AA7AF6"/>
    <w:rsid w:val="00AB1061"/>
    <w:rsid w:val="00AB125F"/>
    <w:rsid w:val="00AB25A2"/>
    <w:rsid w:val="00AB42CA"/>
    <w:rsid w:val="00AC24C2"/>
    <w:rsid w:val="00AC29B2"/>
    <w:rsid w:val="00AC35D2"/>
    <w:rsid w:val="00AC4B6F"/>
    <w:rsid w:val="00AC598A"/>
    <w:rsid w:val="00AC7198"/>
    <w:rsid w:val="00AC7A74"/>
    <w:rsid w:val="00AD0299"/>
    <w:rsid w:val="00AD0544"/>
    <w:rsid w:val="00AD12B6"/>
    <w:rsid w:val="00AD1CC4"/>
    <w:rsid w:val="00AD3CB7"/>
    <w:rsid w:val="00AD51D1"/>
    <w:rsid w:val="00AD5A10"/>
    <w:rsid w:val="00AD5E74"/>
    <w:rsid w:val="00AD6E4A"/>
    <w:rsid w:val="00AD75EB"/>
    <w:rsid w:val="00AE0AF1"/>
    <w:rsid w:val="00AE0BD7"/>
    <w:rsid w:val="00AE4281"/>
    <w:rsid w:val="00AE4A61"/>
    <w:rsid w:val="00AE5741"/>
    <w:rsid w:val="00AE67B4"/>
    <w:rsid w:val="00AE6915"/>
    <w:rsid w:val="00AE7803"/>
    <w:rsid w:val="00AE7B7C"/>
    <w:rsid w:val="00AF21D4"/>
    <w:rsid w:val="00AF411E"/>
    <w:rsid w:val="00AF5E43"/>
    <w:rsid w:val="00AF7D5B"/>
    <w:rsid w:val="00B041F3"/>
    <w:rsid w:val="00B06C61"/>
    <w:rsid w:val="00B114EF"/>
    <w:rsid w:val="00B12A70"/>
    <w:rsid w:val="00B13067"/>
    <w:rsid w:val="00B147D0"/>
    <w:rsid w:val="00B151CF"/>
    <w:rsid w:val="00B15A7F"/>
    <w:rsid w:val="00B15D6B"/>
    <w:rsid w:val="00B15D8F"/>
    <w:rsid w:val="00B20FC6"/>
    <w:rsid w:val="00B2145C"/>
    <w:rsid w:val="00B22C79"/>
    <w:rsid w:val="00B23593"/>
    <w:rsid w:val="00B253CB"/>
    <w:rsid w:val="00B26BD0"/>
    <w:rsid w:val="00B27A23"/>
    <w:rsid w:val="00B27B24"/>
    <w:rsid w:val="00B30386"/>
    <w:rsid w:val="00B303F8"/>
    <w:rsid w:val="00B308DC"/>
    <w:rsid w:val="00B310BD"/>
    <w:rsid w:val="00B33739"/>
    <w:rsid w:val="00B33E36"/>
    <w:rsid w:val="00B345B9"/>
    <w:rsid w:val="00B35644"/>
    <w:rsid w:val="00B3631F"/>
    <w:rsid w:val="00B36579"/>
    <w:rsid w:val="00B37444"/>
    <w:rsid w:val="00B3793B"/>
    <w:rsid w:val="00B419AC"/>
    <w:rsid w:val="00B41C11"/>
    <w:rsid w:val="00B41E45"/>
    <w:rsid w:val="00B42C68"/>
    <w:rsid w:val="00B430F7"/>
    <w:rsid w:val="00B44B59"/>
    <w:rsid w:val="00B4547E"/>
    <w:rsid w:val="00B50760"/>
    <w:rsid w:val="00B508E2"/>
    <w:rsid w:val="00B51435"/>
    <w:rsid w:val="00B5152B"/>
    <w:rsid w:val="00B544C3"/>
    <w:rsid w:val="00B54CEA"/>
    <w:rsid w:val="00B56263"/>
    <w:rsid w:val="00B577C7"/>
    <w:rsid w:val="00B607A8"/>
    <w:rsid w:val="00B60BCB"/>
    <w:rsid w:val="00B6267A"/>
    <w:rsid w:val="00B6328B"/>
    <w:rsid w:val="00B63842"/>
    <w:rsid w:val="00B64022"/>
    <w:rsid w:val="00B654B3"/>
    <w:rsid w:val="00B666A0"/>
    <w:rsid w:val="00B66DE9"/>
    <w:rsid w:val="00B66DFA"/>
    <w:rsid w:val="00B70C19"/>
    <w:rsid w:val="00B7160C"/>
    <w:rsid w:val="00B71620"/>
    <w:rsid w:val="00B71CC6"/>
    <w:rsid w:val="00B74C25"/>
    <w:rsid w:val="00B760ED"/>
    <w:rsid w:val="00B773D4"/>
    <w:rsid w:val="00B77477"/>
    <w:rsid w:val="00B77A8F"/>
    <w:rsid w:val="00B8055F"/>
    <w:rsid w:val="00B806DB"/>
    <w:rsid w:val="00B81238"/>
    <w:rsid w:val="00B816F7"/>
    <w:rsid w:val="00B81D8C"/>
    <w:rsid w:val="00B8252C"/>
    <w:rsid w:val="00B8444F"/>
    <w:rsid w:val="00B85A48"/>
    <w:rsid w:val="00B85B94"/>
    <w:rsid w:val="00B870FF"/>
    <w:rsid w:val="00B879D6"/>
    <w:rsid w:val="00B91698"/>
    <w:rsid w:val="00B92DD2"/>
    <w:rsid w:val="00B92E7F"/>
    <w:rsid w:val="00B930D1"/>
    <w:rsid w:val="00B93952"/>
    <w:rsid w:val="00B93F2E"/>
    <w:rsid w:val="00B944AC"/>
    <w:rsid w:val="00B94AD0"/>
    <w:rsid w:val="00B958F5"/>
    <w:rsid w:val="00B97C8B"/>
    <w:rsid w:val="00BA00E4"/>
    <w:rsid w:val="00BA1018"/>
    <w:rsid w:val="00BA3333"/>
    <w:rsid w:val="00BA3336"/>
    <w:rsid w:val="00BA4B79"/>
    <w:rsid w:val="00BA70AA"/>
    <w:rsid w:val="00BB079E"/>
    <w:rsid w:val="00BB2205"/>
    <w:rsid w:val="00BB319E"/>
    <w:rsid w:val="00BB3633"/>
    <w:rsid w:val="00BB59FA"/>
    <w:rsid w:val="00BB6698"/>
    <w:rsid w:val="00BB7CD5"/>
    <w:rsid w:val="00BC21F2"/>
    <w:rsid w:val="00BC41C3"/>
    <w:rsid w:val="00BC4E17"/>
    <w:rsid w:val="00BC72D2"/>
    <w:rsid w:val="00BC7F05"/>
    <w:rsid w:val="00BD043B"/>
    <w:rsid w:val="00BD0949"/>
    <w:rsid w:val="00BD0CBB"/>
    <w:rsid w:val="00BD1D67"/>
    <w:rsid w:val="00BD4A7D"/>
    <w:rsid w:val="00BD5755"/>
    <w:rsid w:val="00BD61CD"/>
    <w:rsid w:val="00BD63E4"/>
    <w:rsid w:val="00BD661C"/>
    <w:rsid w:val="00BD7293"/>
    <w:rsid w:val="00BE05D4"/>
    <w:rsid w:val="00BE27C1"/>
    <w:rsid w:val="00BE3A92"/>
    <w:rsid w:val="00BE405F"/>
    <w:rsid w:val="00BE6E17"/>
    <w:rsid w:val="00BE7425"/>
    <w:rsid w:val="00BF03AB"/>
    <w:rsid w:val="00BF11DE"/>
    <w:rsid w:val="00BF1CC3"/>
    <w:rsid w:val="00BF2E52"/>
    <w:rsid w:val="00BF4BEE"/>
    <w:rsid w:val="00BF5648"/>
    <w:rsid w:val="00BF6638"/>
    <w:rsid w:val="00BF6D7D"/>
    <w:rsid w:val="00BF703C"/>
    <w:rsid w:val="00BF75B6"/>
    <w:rsid w:val="00BF7BA0"/>
    <w:rsid w:val="00C04937"/>
    <w:rsid w:val="00C05AFB"/>
    <w:rsid w:val="00C06131"/>
    <w:rsid w:val="00C0673F"/>
    <w:rsid w:val="00C06D0E"/>
    <w:rsid w:val="00C07F42"/>
    <w:rsid w:val="00C1030C"/>
    <w:rsid w:val="00C110A7"/>
    <w:rsid w:val="00C114C7"/>
    <w:rsid w:val="00C1150B"/>
    <w:rsid w:val="00C12136"/>
    <w:rsid w:val="00C12AE3"/>
    <w:rsid w:val="00C13121"/>
    <w:rsid w:val="00C135CC"/>
    <w:rsid w:val="00C20B48"/>
    <w:rsid w:val="00C210CD"/>
    <w:rsid w:val="00C210FB"/>
    <w:rsid w:val="00C22321"/>
    <w:rsid w:val="00C223FB"/>
    <w:rsid w:val="00C22404"/>
    <w:rsid w:val="00C263D6"/>
    <w:rsid w:val="00C2684F"/>
    <w:rsid w:val="00C273CE"/>
    <w:rsid w:val="00C278B4"/>
    <w:rsid w:val="00C30312"/>
    <w:rsid w:val="00C31D9C"/>
    <w:rsid w:val="00C320A7"/>
    <w:rsid w:val="00C3232C"/>
    <w:rsid w:val="00C34BDB"/>
    <w:rsid w:val="00C365B1"/>
    <w:rsid w:val="00C4013E"/>
    <w:rsid w:val="00C40394"/>
    <w:rsid w:val="00C40478"/>
    <w:rsid w:val="00C40E82"/>
    <w:rsid w:val="00C41A7E"/>
    <w:rsid w:val="00C42B3C"/>
    <w:rsid w:val="00C44F6F"/>
    <w:rsid w:val="00C45749"/>
    <w:rsid w:val="00C46010"/>
    <w:rsid w:val="00C47378"/>
    <w:rsid w:val="00C473B7"/>
    <w:rsid w:val="00C52B3E"/>
    <w:rsid w:val="00C52ED9"/>
    <w:rsid w:val="00C55465"/>
    <w:rsid w:val="00C55EC3"/>
    <w:rsid w:val="00C575BE"/>
    <w:rsid w:val="00C576B8"/>
    <w:rsid w:val="00C57D6B"/>
    <w:rsid w:val="00C61D55"/>
    <w:rsid w:val="00C64425"/>
    <w:rsid w:val="00C6757A"/>
    <w:rsid w:val="00C708DE"/>
    <w:rsid w:val="00C71E9F"/>
    <w:rsid w:val="00C72360"/>
    <w:rsid w:val="00C74CA8"/>
    <w:rsid w:val="00C74E5E"/>
    <w:rsid w:val="00C76016"/>
    <w:rsid w:val="00C771CD"/>
    <w:rsid w:val="00C80A18"/>
    <w:rsid w:val="00C847C8"/>
    <w:rsid w:val="00C848B6"/>
    <w:rsid w:val="00C9098F"/>
    <w:rsid w:val="00C90ADB"/>
    <w:rsid w:val="00C90B50"/>
    <w:rsid w:val="00C90B9B"/>
    <w:rsid w:val="00C9185A"/>
    <w:rsid w:val="00C9498F"/>
    <w:rsid w:val="00C95469"/>
    <w:rsid w:val="00C95D0E"/>
    <w:rsid w:val="00C968C1"/>
    <w:rsid w:val="00C97DAC"/>
    <w:rsid w:val="00CA3033"/>
    <w:rsid w:val="00CA45DD"/>
    <w:rsid w:val="00CA4B50"/>
    <w:rsid w:val="00CA5CDD"/>
    <w:rsid w:val="00CA678D"/>
    <w:rsid w:val="00CA6B2C"/>
    <w:rsid w:val="00CB2170"/>
    <w:rsid w:val="00CB2F67"/>
    <w:rsid w:val="00CB7352"/>
    <w:rsid w:val="00CB7869"/>
    <w:rsid w:val="00CC1256"/>
    <w:rsid w:val="00CC240B"/>
    <w:rsid w:val="00CC5978"/>
    <w:rsid w:val="00CC6C0F"/>
    <w:rsid w:val="00CC70BB"/>
    <w:rsid w:val="00CD1601"/>
    <w:rsid w:val="00CD1B7B"/>
    <w:rsid w:val="00CD548B"/>
    <w:rsid w:val="00CE39B1"/>
    <w:rsid w:val="00CE3CB2"/>
    <w:rsid w:val="00CE44F3"/>
    <w:rsid w:val="00CE4803"/>
    <w:rsid w:val="00CE5310"/>
    <w:rsid w:val="00CE581A"/>
    <w:rsid w:val="00CE692D"/>
    <w:rsid w:val="00CF1A8A"/>
    <w:rsid w:val="00CF2067"/>
    <w:rsid w:val="00CF3836"/>
    <w:rsid w:val="00CF7026"/>
    <w:rsid w:val="00CF7E4B"/>
    <w:rsid w:val="00D0021B"/>
    <w:rsid w:val="00D01408"/>
    <w:rsid w:val="00D049BA"/>
    <w:rsid w:val="00D054A1"/>
    <w:rsid w:val="00D07758"/>
    <w:rsid w:val="00D10A64"/>
    <w:rsid w:val="00D1231F"/>
    <w:rsid w:val="00D12933"/>
    <w:rsid w:val="00D156E3"/>
    <w:rsid w:val="00D159F8"/>
    <w:rsid w:val="00D170D7"/>
    <w:rsid w:val="00D17198"/>
    <w:rsid w:val="00D20E56"/>
    <w:rsid w:val="00D218DB"/>
    <w:rsid w:val="00D21BE0"/>
    <w:rsid w:val="00D22D71"/>
    <w:rsid w:val="00D2364E"/>
    <w:rsid w:val="00D23756"/>
    <w:rsid w:val="00D23A44"/>
    <w:rsid w:val="00D25940"/>
    <w:rsid w:val="00D25AC6"/>
    <w:rsid w:val="00D30C32"/>
    <w:rsid w:val="00D31176"/>
    <w:rsid w:val="00D31BA8"/>
    <w:rsid w:val="00D32635"/>
    <w:rsid w:val="00D32928"/>
    <w:rsid w:val="00D32B99"/>
    <w:rsid w:val="00D330CB"/>
    <w:rsid w:val="00D33B3A"/>
    <w:rsid w:val="00D33EB5"/>
    <w:rsid w:val="00D35126"/>
    <w:rsid w:val="00D36CCE"/>
    <w:rsid w:val="00D36D47"/>
    <w:rsid w:val="00D42978"/>
    <w:rsid w:val="00D44BDA"/>
    <w:rsid w:val="00D450CC"/>
    <w:rsid w:val="00D4597A"/>
    <w:rsid w:val="00D50D8E"/>
    <w:rsid w:val="00D50F99"/>
    <w:rsid w:val="00D51801"/>
    <w:rsid w:val="00D52CF0"/>
    <w:rsid w:val="00D5354D"/>
    <w:rsid w:val="00D53905"/>
    <w:rsid w:val="00D541B6"/>
    <w:rsid w:val="00D550A3"/>
    <w:rsid w:val="00D55A36"/>
    <w:rsid w:val="00D5641F"/>
    <w:rsid w:val="00D5680E"/>
    <w:rsid w:val="00D5688C"/>
    <w:rsid w:val="00D57017"/>
    <w:rsid w:val="00D633A1"/>
    <w:rsid w:val="00D63AAB"/>
    <w:rsid w:val="00D644B2"/>
    <w:rsid w:val="00D646F6"/>
    <w:rsid w:val="00D64B64"/>
    <w:rsid w:val="00D65280"/>
    <w:rsid w:val="00D658C6"/>
    <w:rsid w:val="00D67083"/>
    <w:rsid w:val="00D710DA"/>
    <w:rsid w:val="00D727A4"/>
    <w:rsid w:val="00D742C1"/>
    <w:rsid w:val="00D74776"/>
    <w:rsid w:val="00D7599E"/>
    <w:rsid w:val="00D75C98"/>
    <w:rsid w:val="00D7678C"/>
    <w:rsid w:val="00D76D31"/>
    <w:rsid w:val="00D77148"/>
    <w:rsid w:val="00D81DCE"/>
    <w:rsid w:val="00D86577"/>
    <w:rsid w:val="00D8775B"/>
    <w:rsid w:val="00D87B56"/>
    <w:rsid w:val="00D87CEE"/>
    <w:rsid w:val="00D90D13"/>
    <w:rsid w:val="00D9197B"/>
    <w:rsid w:val="00D925C8"/>
    <w:rsid w:val="00D93ABC"/>
    <w:rsid w:val="00D948A6"/>
    <w:rsid w:val="00D960CE"/>
    <w:rsid w:val="00D96A1E"/>
    <w:rsid w:val="00D96A4E"/>
    <w:rsid w:val="00D9786D"/>
    <w:rsid w:val="00DA1971"/>
    <w:rsid w:val="00DA20DD"/>
    <w:rsid w:val="00DA5963"/>
    <w:rsid w:val="00DA7484"/>
    <w:rsid w:val="00DA7567"/>
    <w:rsid w:val="00DB3E65"/>
    <w:rsid w:val="00DB6307"/>
    <w:rsid w:val="00DB6875"/>
    <w:rsid w:val="00DB6AB4"/>
    <w:rsid w:val="00DC0670"/>
    <w:rsid w:val="00DC2200"/>
    <w:rsid w:val="00DC3C76"/>
    <w:rsid w:val="00DC58EE"/>
    <w:rsid w:val="00DC5A29"/>
    <w:rsid w:val="00DC65D6"/>
    <w:rsid w:val="00DC7ADA"/>
    <w:rsid w:val="00DC7BCD"/>
    <w:rsid w:val="00DD060E"/>
    <w:rsid w:val="00DD184C"/>
    <w:rsid w:val="00DD21C6"/>
    <w:rsid w:val="00DD2574"/>
    <w:rsid w:val="00DD26C4"/>
    <w:rsid w:val="00DD285C"/>
    <w:rsid w:val="00DD78C0"/>
    <w:rsid w:val="00DE0C40"/>
    <w:rsid w:val="00DE1A96"/>
    <w:rsid w:val="00DE272A"/>
    <w:rsid w:val="00DE2AE4"/>
    <w:rsid w:val="00DE3C70"/>
    <w:rsid w:val="00DE4159"/>
    <w:rsid w:val="00DE45AC"/>
    <w:rsid w:val="00DE5B02"/>
    <w:rsid w:val="00DE68AE"/>
    <w:rsid w:val="00DE7128"/>
    <w:rsid w:val="00DF034C"/>
    <w:rsid w:val="00DF09FD"/>
    <w:rsid w:val="00DF0E17"/>
    <w:rsid w:val="00DF3481"/>
    <w:rsid w:val="00DF3B38"/>
    <w:rsid w:val="00DF5F51"/>
    <w:rsid w:val="00DF6879"/>
    <w:rsid w:val="00DF704F"/>
    <w:rsid w:val="00DF7C4F"/>
    <w:rsid w:val="00DF7D71"/>
    <w:rsid w:val="00E00931"/>
    <w:rsid w:val="00E01591"/>
    <w:rsid w:val="00E01E84"/>
    <w:rsid w:val="00E02220"/>
    <w:rsid w:val="00E03218"/>
    <w:rsid w:val="00E03260"/>
    <w:rsid w:val="00E03A41"/>
    <w:rsid w:val="00E04C1C"/>
    <w:rsid w:val="00E04DB7"/>
    <w:rsid w:val="00E13A0B"/>
    <w:rsid w:val="00E13F2E"/>
    <w:rsid w:val="00E13F8B"/>
    <w:rsid w:val="00E1541C"/>
    <w:rsid w:val="00E16B51"/>
    <w:rsid w:val="00E21874"/>
    <w:rsid w:val="00E21B67"/>
    <w:rsid w:val="00E21EBA"/>
    <w:rsid w:val="00E22648"/>
    <w:rsid w:val="00E2276F"/>
    <w:rsid w:val="00E23631"/>
    <w:rsid w:val="00E23737"/>
    <w:rsid w:val="00E243CF"/>
    <w:rsid w:val="00E25645"/>
    <w:rsid w:val="00E258E4"/>
    <w:rsid w:val="00E2600E"/>
    <w:rsid w:val="00E26515"/>
    <w:rsid w:val="00E26905"/>
    <w:rsid w:val="00E305BA"/>
    <w:rsid w:val="00E3095A"/>
    <w:rsid w:val="00E31D71"/>
    <w:rsid w:val="00E339E1"/>
    <w:rsid w:val="00E376DA"/>
    <w:rsid w:val="00E401CB"/>
    <w:rsid w:val="00E40542"/>
    <w:rsid w:val="00E40E3C"/>
    <w:rsid w:val="00E42BCD"/>
    <w:rsid w:val="00E43080"/>
    <w:rsid w:val="00E444F8"/>
    <w:rsid w:val="00E445CC"/>
    <w:rsid w:val="00E44768"/>
    <w:rsid w:val="00E463AD"/>
    <w:rsid w:val="00E46D5D"/>
    <w:rsid w:val="00E47F96"/>
    <w:rsid w:val="00E50F96"/>
    <w:rsid w:val="00E52CE5"/>
    <w:rsid w:val="00E54564"/>
    <w:rsid w:val="00E557DD"/>
    <w:rsid w:val="00E5625A"/>
    <w:rsid w:val="00E5690F"/>
    <w:rsid w:val="00E57B58"/>
    <w:rsid w:val="00E6057B"/>
    <w:rsid w:val="00E60E4C"/>
    <w:rsid w:val="00E64037"/>
    <w:rsid w:val="00E64B96"/>
    <w:rsid w:val="00E66B3E"/>
    <w:rsid w:val="00E67B82"/>
    <w:rsid w:val="00E67BB5"/>
    <w:rsid w:val="00E700B7"/>
    <w:rsid w:val="00E70908"/>
    <w:rsid w:val="00E71F21"/>
    <w:rsid w:val="00E725AA"/>
    <w:rsid w:val="00E72854"/>
    <w:rsid w:val="00E73A00"/>
    <w:rsid w:val="00E74FD0"/>
    <w:rsid w:val="00E7576E"/>
    <w:rsid w:val="00E82315"/>
    <w:rsid w:val="00E84072"/>
    <w:rsid w:val="00E845DE"/>
    <w:rsid w:val="00E85408"/>
    <w:rsid w:val="00E866CE"/>
    <w:rsid w:val="00E9094F"/>
    <w:rsid w:val="00E91F57"/>
    <w:rsid w:val="00E9324B"/>
    <w:rsid w:val="00E949FA"/>
    <w:rsid w:val="00E96292"/>
    <w:rsid w:val="00E97618"/>
    <w:rsid w:val="00E97BAB"/>
    <w:rsid w:val="00E97CDC"/>
    <w:rsid w:val="00EA2562"/>
    <w:rsid w:val="00EA25CA"/>
    <w:rsid w:val="00EA348E"/>
    <w:rsid w:val="00EA41D4"/>
    <w:rsid w:val="00EA4500"/>
    <w:rsid w:val="00EA48C8"/>
    <w:rsid w:val="00EA6035"/>
    <w:rsid w:val="00EA7B76"/>
    <w:rsid w:val="00EB0530"/>
    <w:rsid w:val="00EB12EB"/>
    <w:rsid w:val="00EB3F05"/>
    <w:rsid w:val="00EB5591"/>
    <w:rsid w:val="00EC0474"/>
    <w:rsid w:val="00EC341D"/>
    <w:rsid w:val="00EC404D"/>
    <w:rsid w:val="00EC4092"/>
    <w:rsid w:val="00EC7575"/>
    <w:rsid w:val="00EC7B14"/>
    <w:rsid w:val="00EC7FB1"/>
    <w:rsid w:val="00ED4B0E"/>
    <w:rsid w:val="00ED5871"/>
    <w:rsid w:val="00EE176B"/>
    <w:rsid w:val="00EE2130"/>
    <w:rsid w:val="00EE21E2"/>
    <w:rsid w:val="00EE4EDA"/>
    <w:rsid w:val="00EE62AF"/>
    <w:rsid w:val="00EF1212"/>
    <w:rsid w:val="00EF3093"/>
    <w:rsid w:val="00EF3376"/>
    <w:rsid w:val="00EF3EAC"/>
    <w:rsid w:val="00EF505E"/>
    <w:rsid w:val="00EF57FD"/>
    <w:rsid w:val="00EF6A75"/>
    <w:rsid w:val="00EF7E0F"/>
    <w:rsid w:val="00F00CC4"/>
    <w:rsid w:val="00F00F12"/>
    <w:rsid w:val="00F01C36"/>
    <w:rsid w:val="00F02188"/>
    <w:rsid w:val="00F05A5C"/>
    <w:rsid w:val="00F064D5"/>
    <w:rsid w:val="00F06975"/>
    <w:rsid w:val="00F06AB6"/>
    <w:rsid w:val="00F06CD8"/>
    <w:rsid w:val="00F078F3"/>
    <w:rsid w:val="00F10076"/>
    <w:rsid w:val="00F10A2D"/>
    <w:rsid w:val="00F13536"/>
    <w:rsid w:val="00F13924"/>
    <w:rsid w:val="00F156DD"/>
    <w:rsid w:val="00F15AB2"/>
    <w:rsid w:val="00F15C07"/>
    <w:rsid w:val="00F2082D"/>
    <w:rsid w:val="00F21A4F"/>
    <w:rsid w:val="00F22119"/>
    <w:rsid w:val="00F22A53"/>
    <w:rsid w:val="00F2412E"/>
    <w:rsid w:val="00F24ED5"/>
    <w:rsid w:val="00F27D47"/>
    <w:rsid w:val="00F310F1"/>
    <w:rsid w:val="00F35400"/>
    <w:rsid w:val="00F3585E"/>
    <w:rsid w:val="00F40151"/>
    <w:rsid w:val="00F4166D"/>
    <w:rsid w:val="00F4205F"/>
    <w:rsid w:val="00F43D85"/>
    <w:rsid w:val="00F470ED"/>
    <w:rsid w:val="00F4718A"/>
    <w:rsid w:val="00F4721A"/>
    <w:rsid w:val="00F504BF"/>
    <w:rsid w:val="00F5370F"/>
    <w:rsid w:val="00F53F0A"/>
    <w:rsid w:val="00F54266"/>
    <w:rsid w:val="00F5433F"/>
    <w:rsid w:val="00F55D8A"/>
    <w:rsid w:val="00F56166"/>
    <w:rsid w:val="00F56DCD"/>
    <w:rsid w:val="00F57029"/>
    <w:rsid w:val="00F6029C"/>
    <w:rsid w:val="00F615E3"/>
    <w:rsid w:val="00F6655E"/>
    <w:rsid w:val="00F67F18"/>
    <w:rsid w:val="00F72315"/>
    <w:rsid w:val="00F726DF"/>
    <w:rsid w:val="00F81E96"/>
    <w:rsid w:val="00F82797"/>
    <w:rsid w:val="00F83126"/>
    <w:rsid w:val="00F86690"/>
    <w:rsid w:val="00F911F8"/>
    <w:rsid w:val="00F91941"/>
    <w:rsid w:val="00F927D5"/>
    <w:rsid w:val="00F9428F"/>
    <w:rsid w:val="00F9537A"/>
    <w:rsid w:val="00F959A5"/>
    <w:rsid w:val="00F96448"/>
    <w:rsid w:val="00FA0DD6"/>
    <w:rsid w:val="00FA1BA5"/>
    <w:rsid w:val="00FA1CEC"/>
    <w:rsid w:val="00FA2E39"/>
    <w:rsid w:val="00FA42CF"/>
    <w:rsid w:val="00FA4E0B"/>
    <w:rsid w:val="00FA528F"/>
    <w:rsid w:val="00FA61D6"/>
    <w:rsid w:val="00FB1007"/>
    <w:rsid w:val="00FB2B9D"/>
    <w:rsid w:val="00FB37B0"/>
    <w:rsid w:val="00FB57E2"/>
    <w:rsid w:val="00FB612F"/>
    <w:rsid w:val="00FC0B70"/>
    <w:rsid w:val="00FC3307"/>
    <w:rsid w:val="00FC63C1"/>
    <w:rsid w:val="00FC6706"/>
    <w:rsid w:val="00FC6D99"/>
    <w:rsid w:val="00FD1335"/>
    <w:rsid w:val="00FD1C89"/>
    <w:rsid w:val="00FD25C4"/>
    <w:rsid w:val="00FD2DA5"/>
    <w:rsid w:val="00FD3020"/>
    <w:rsid w:val="00FD43B2"/>
    <w:rsid w:val="00FD4A38"/>
    <w:rsid w:val="00FD5C68"/>
    <w:rsid w:val="00FD78AD"/>
    <w:rsid w:val="00FE0E19"/>
    <w:rsid w:val="00FE1984"/>
    <w:rsid w:val="00FE1B55"/>
    <w:rsid w:val="00FE24B9"/>
    <w:rsid w:val="00FE3023"/>
    <w:rsid w:val="00FE6769"/>
    <w:rsid w:val="00FF151A"/>
    <w:rsid w:val="00FF26F1"/>
    <w:rsid w:val="00FF2BCE"/>
    <w:rsid w:val="00FF2DA4"/>
    <w:rsid w:val="00FF2FC3"/>
    <w:rsid w:val="00FF52DA"/>
    <w:rsid w:val="00FF586F"/>
    <w:rsid w:val="00FF7F35"/>
  </w:rsids>
  <m:mathPr>
    <m:mathFont m:val="Cambria Math"/>
    <m:brkBin m:val="before"/>
    <m:brkBinSub m:val="--"/>
    <m:smallFrac m:val="0"/>
    <m:dispDef/>
    <m:lMargin m:val="0"/>
    <m:rMargin m:val="0"/>
    <m:defJc m:val="centerGroup"/>
    <m:wrapIndent m:val="1134"/>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5CF58"/>
  <w15:docId w15:val="{B108C44E-FADB-4E41-8188-BBB700A3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4BA"/>
  </w:style>
  <w:style w:type="paragraph" w:styleId="Heading1">
    <w:name w:val="heading 1"/>
    <w:basedOn w:val="Normal"/>
    <w:next w:val="Normal"/>
    <w:uiPriority w:val="9"/>
    <w:qFormat/>
    <w:pPr>
      <w:keepNext/>
      <w:widowControl w:val="0"/>
      <w:spacing w:before="240" w:after="60"/>
      <w:jc w:val="both"/>
      <w:outlineLvl w:val="0"/>
    </w:pPr>
    <w:rPr>
      <w:rFonts w:ascii="Arial" w:eastAsia="Arial" w:hAnsi="Arial" w:cs="Arial"/>
      <w:b/>
      <w:sz w:val="32"/>
      <w:szCs w:val="32"/>
    </w:rPr>
  </w:style>
  <w:style w:type="paragraph" w:styleId="Heading2">
    <w:name w:val="heading 2"/>
    <w:basedOn w:val="Normal"/>
    <w:next w:val="Normal"/>
    <w:uiPriority w:val="9"/>
    <w:unhideWhenUsed/>
    <w:qFormat/>
    <w:pPr>
      <w:keepNext/>
      <w:widowControl w:val="0"/>
      <w:spacing w:before="240" w:after="60"/>
      <w:jc w:val="both"/>
      <w:outlineLvl w:val="1"/>
    </w:pPr>
    <w:rPr>
      <w:rFonts w:ascii="Arial" w:eastAsia="Arial" w:hAnsi="Arial" w:cs="Arial"/>
      <w:b/>
      <w:i/>
    </w:rPr>
  </w:style>
  <w:style w:type="paragraph" w:styleId="Heading3">
    <w:name w:val="heading 3"/>
    <w:basedOn w:val="Normal"/>
    <w:next w:val="Normal"/>
    <w:uiPriority w:val="9"/>
    <w:unhideWhenUsed/>
    <w:qFormat/>
    <w:pPr>
      <w:keepNext/>
      <w:widowControl w:val="0"/>
      <w:spacing w:before="240" w:after="60"/>
      <w:jc w:val="both"/>
      <w:outlineLvl w:val="2"/>
    </w:pPr>
    <w:rPr>
      <w:rFonts w:ascii="Arial" w:eastAsia="Arial" w:hAnsi="Arial" w:cs="Arial"/>
      <w:b/>
      <w:sz w:val="26"/>
      <w:szCs w:val="26"/>
    </w:rPr>
  </w:style>
  <w:style w:type="paragraph" w:styleId="Heading4">
    <w:name w:val="heading 4"/>
    <w:basedOn w:val="Normal"/>
    <w:next w:val="Normal"/>
    <w:uiPriority w:val="9"/>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unhideWhenUsed/>
    <w:qFormat/>
    <w:pPr>
      <w:keepNext/>
      <w:keepLines/>
      <w:spacing w:before="40"/>
      <w:outlineLvl w:val="4"/>
    </w:pPr>
    <w:rPr>
      <w:rFonts w:ascii="Calibri" w:eastAsia="Calibri" w:hAnsi="Calibri" w:cs="Calibri"/>
      <w:color w:val="2E75B5"/>
    </w:rPr>
  </w:style>
  <w:style w:type="paragraph" w:styleId="Heading6">
    <w:name w:val="heading 6"/>
    <w:basedOn w:val="Normal"/>
    <w:next w:val="Normal"/>
    <w:uiPriority w:val="9"/>
    <w:semiHidden/>
    <w:unhideWhenUsed/>
    <w:qFormat/>
    <w:pPr>
      <w:keepNext/>
      <w:keepLines/>
      <w:spacing w:before="40"/>
      <w:outlineLvl w:val="5"/>
    </w:pPr>
    <w:rPr>
      <w:rFonts w:ascii="Calibri" w:eastAsia="Calibri" w:hAnsi="Calibri" w:cs="Calibri"/>
      <w:color w:val="1E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30" w:type="dxa"/>
        <w:right w:w="30" w:type="dxa"/>
      </w:tblCellMar>
    </w:tblPr>
  </w:style>
  <w:style w:type="table" w:customStyle="1" w:styleId="32">
    <w:name w:val="32"/>
    <w:basedOn w:val="TableNormal"/>
    <w:tblPr>
      <w:tblStyleRowBandSize w:val="1"/>
      <w:tblStyleColBandSize w:val="1"/>
      <w:tblCellMar>
        <w:left w:w="30" w:type="dxa"/>
        <w:right w:w="30" w:type="dxa"/>
      </w:tblCellMar>
    </w:tblPr>
  </w:style>
  <w:style w:type="table" w:customStyle="1" w:styleId="31">
    <w:name w:val="31"/>
    <w:basedOn w:val="TableNormal"/>
    <w:tblPr>
      <w:tblStyleRowBandSize w:val="1"/>
      <w:tblStyleColBandSize w:val="1"/>
      <w:tblCellMar>
        <w:left w:w="0" w:type="dxa"/>
        <w:right w:w="0"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top w:w="28" w:type="dxa"/>
        <w:left w:w="115" w:type="dxa"/>
        <w:bottom w:w="28" w:type="dxa"/>
        <w:right w:w="115" w:type="dxa"/>
      </w:tblCellMar>
    </w:tblPr>
  </w:style>
  <w:style w:type="table" w:customStyle="1" w:styleId="28">
    <w:name w:val="28"/>
    <w:basedOn w:val="TableNormal"/>
    <w:tblPr>
      <w:tblStyleRowBandSize w:val="1"/>
      <w:tblStyleColBandSize w:val="1"/>
      <w:tblCellMar>
        <w:top w:w="28" w:type="dxa"/>
        <w:left w:w="115" w:type="dxa"/>
        <w:bottom w:w="28"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top w:w="100" w:type="dxa"/>
        <w:left w:w="100" w:type="dxa"/>
        <w:bottom w:w="100" w:type="dxa"/>
        <w:right w:w="100" w:type="dxa"/>
      </w:tblCellMar>
    </w:tblPr>
  </w:style>
  <w:style w:type="table" w:customStyle="1" w:styleId="25">
    <w:name w:val="25"/>
    <w:basedOn w:val="TableNormal"/>
    <w:tblPr>
      <w:tblStyleRowBandSize w:val="1"/>
      <w:tblStyleColBandSize w:val="1"/>
      <w:tblCellMar>
        <w:top w:w="100" w:type="dxa"/>
        <w:left w:w="100" w:type="dxa"/>
        <w:bottom w:w="100" w:type="dxa"/>
        <w:right w:w="100" w:type="dxa"/>
      </w:tblCellMar>
    </w:tblPr>
  </w:style>
  <w:style w:type="table" w:customStyle="1" w:styleId="24">
    <w:name w:val="24"/>
    <w:basedOn w:val="TableNormal"/>
    <w:tblPr>
      <w:tblStyleRowBandSize w:val="1"/>
      <w:tblStyleColBandSize w:val="1"/>
      <w:tblCellMar>
        <w:top w:w="100" w:type="dxa"/>
        <w:left w:w="100" w:type="dxa"/>
        <w:bottom w:w="100" w:type="dxa"/>
        <w:right w:w="100" w:type="dxa"/>
      </w:tblCellMar>
    </w:tblPr>
  </w:style>
  <w:style w:type="table" w:customStyle="1" w:styleId="23">
    <w:name w:val="23"/>
    <w:basedOn w:val="TableNormal"/>
    <w:tblPr>
      <w:tblStyleRowBandSize w:val="1"/>
      <w:tblStyleColBandSize w:val="1"/>
      <w:tblCellMar>
        <w:left w:w="0" w:type="dxa"/>
        <w:right w:w="0" w:type="dxa"/>
      </w:tblCellMar>
    </w:tblPr>
  </w:style>
  <w:style w:type="table" w:customStyle="1" w:styleId="22">
    <w:name w:val="22"/>
    <w:basedOn w:val="TableNormal"/>
    <w:tblPr>
      <w:tblStyleRowBandSize w:val="1"/>
      <w:tblStyleColBandSize w:val="1"/>
      <w:tblCellMar>
        <w:top w:w="100" w:type="dxa"/>
        <w:left w:w="100" w:type="dxa"/>
        <w:bottom w:w="100" w:type="dxa"/>
        <w:right w:w="100" w:type="dxa"/>
      </w:tblCellMar>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CellMar>
        <w:top w:w="100" w:type="dxa"/>
        <w:left w:w="100" w:type="dxa"/>
        <w:bottom w:w="100" w:type="dxa"/>
        <w:right w:w="100" w:type="dxa"/>
      </w:tblCellMar>
    </w:tblPr>
  </w:style>
  <w:style w:type="table" w:customStyle="1" w:styleId="12">
    <w:name w:val="12"/>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11">
    <w:name w:val="11"/>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10">
    <w:name w:val="10"/>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9">
    <w:name w:val="9"/>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8">
    <w:name w:val="8"/>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7">
    <w:name w:val="7"/>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6">
    <w:name w:val="6"/>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5">
    <w:name w:val="5"/>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4">
    <w:name w:val="4"/>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3">
    <w:name w:val="3"/>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FF2DA4"/>
    <w:rPr>
      <w:sz w:val="18"/>
      <w:szCs w:val="18"/>
    </w:rPr>
  </w:style>
  <w:style w:type="character" w:customStyle="1" w:styleId="BalloonTextChar">
    <w:name w:val="Balloon Text Char"/>
    <w:basedOn w:val="DefaultParagraphFont"/>
    <w:link w:val="BalloonText"/>
    <w:uiPriority w:val="99"/>
    <w:semiHidden/>
    <w:rsid w:val="00FF2DA4"/>
    <w:rPr>
      <w:sz w:val="18"/>
      <w:szCs w:val="18"/>
    </w:rPr>
  </w:style>
  <w:style w:type="paragraph" w:styleId="ListParagraph">
    <w:name w:val="List Paragraph"/>
    <w:basedOn w:val="Normal"/>
    <w:uiPriority w:val="34"/>
    <w:qFormat/>
    <w:rsid w:val="00FD5C68"/>
    <w:pPr>
      <w:ind w:left="720"/>
      <w:contextualSpacing/>
    </w:pPr>
  </w:style>
  <w:style w:type="paragraph" w:styleId="Header">
    <w:name w:val="header"/>
    <w:basedOn w:val="Normal"/>
    <w:link w:val="HeaderChar"/>
    <w:uiPriority w:val="99"/>
    <w:unhideWhenUsed/>
    <w:rsid w:val="002C158C"/>
    <w:pPr>
      <w:tabs>
        <w:tab w:val="center" w:pos="4680"/>
        <w:tab w:val="right" w:pos="9360"/>
      </w:tabs>
    </w:pPr>
  </w:style>
  <w:style w:type="character" w:customStyle="1" w:styleId="HeaderChar">
    <w:name w:val="Header Char"/>
    <w:basedOn w:val="DefaultParagraphFont"/>
    <w:link w:val="Header"/>
    <w:uiPriority w:val="99"/>
    <w:rsid w:val="002C158C"/>
  </w:style>
  <w:style w:type="paragraph" w:styleId="Footer">
    <w:name w:val="footer"/>
    <w:basedOn w:val="Normal"/>
    <w:link w:val="FooterChar"/>
    <w:uiPriority w:val="99"/>
    <w:unhideWhenUsed/>
    <w:rsid w:val="002C158C"/>
    <w:pPr>
      <w:tabs>
        <w:tab w:val="center" w:pos="4680"/>
        <w:tab w:val="right" w:pos="9360"/>
      </w:tabs>
    </w:pPr>
  </w:style>
  <w:style w:type="character" w:customStyle="1" w:styleId="FooterChar">
    <w:name w:val="Footer Char"/>
    <w:basedOn w:val="DefaultParagraphFont"/>
    <w:link w:val="Footer"/>
    <w:uiPriority w:val="99"/>
    <w:rsid w:val="002C158C"/>
  </w:style>
  <w:style w:type="character" w:styleId="PlaceholderText">
    <w:name w:val="Placeholder Text"/>
    <w:basedOn w:val="DefaultParagraphFont"/>
    <w:uiPriority w:val="99"/>
    <w:semiHidden/>
    <w:rsid w:val="000C7BC1"/>
    <w:rPr>
      <w:color w:val="808080"/>
    </w:rPr>
  </w:style>
  <w:style w:type="table" w:styleId="TableGrid">
    <w:name w:val="Table Grid"/>
    <w:basedOn w:val="TableNormal"/>
    <w:uiPriority w:val="59"/>
    <w:qFormat/>
    <w:rsid w:val="00640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BF75B6"/>
    <w:pPr>
      <w:spacing w:after="200" w:line="276" w:lineRule="auto"/>
    </w:pPr>
    <w:rPr>
      <w:rFonts w:ascii="Calibri" w:hAnsi="Calibri"/>
      <w:sz w:val="20"/>
      <w:szCs w:val="20"/>
    </w:rPr>
  </w:style>
  <w:style w:type="character" w:customStyle="1" w:styleId="FootnoteTextChar">
    <w:name w:val="Footnote Text Char"/>
    <w:basedOn w:val="DefaultParagraphFont"/>
    <w:link w:val="FootnoteText"/>
    <w:rsid w:val="00BF75B6"/>
    <w:rPr>
      <w:rFonts w:ascii="Calibri" w:hAnsi="Calibri"/>
      <w:sz w:val="20"/>
      <w:szCs w:val="20"/>
    </w:rPr>
  </w:style>
  <w:style w:type="character" w:styleId="FootnoteReference">
    <w:name w:val="footnote reference"/>
    <w:unhideWhenUsed/>
    <w:rsid w:val="00BF75B6"/>
    <w:rPr>
      <w:vertAlign w:val="superscript"/>
    </w:rPr>
  </w:style>
  <w:style w:type="paragraph" w:customStyle="1" w:styleId="ANoidunggxdeduvn">
    <w:name w:val="A Noi dung gxd.edu.vn"/>
    <w:basedOn w:val="Normal"/>
    <w:qFormat/>
    <w:rsid w:val="009E62F1"/>
    <w:pPr>
      <w:widowControl w:val="0"/>
      <w:tabs>
        <w:tab w:val="center" w:pos="4320"/>
        <w:tab w:val="right" w:pos="8640"/>
      </w:tabs>
      <w:spacing w:before="60" w:after="60" w:line="288" w:lineRule="auto"/>
      <w:ind w:firstLine="567"/>
      <w:jc w:val="both"/>
    </w:pPr>
    <w:rPr>
      <w:noProof/>
      <w:kern w:val="2"/>
      <w:lang w:val="fr-FR" w:eastAsia="zh-CN"/>
    </w:rPr>
  </w:style>
  <w:style w:type="character" w:styleId="Hyperlink">
    <w:name w:val="Hyperlink"/>
    <w:basedOn w:val="DefaultParagraphFont"/>
    <w:uiPriority w:val="99"/>
    <w:unhideWhenUsed/>
    <w:rsid w:val="0042288F"/>
    <w:rPr>
      <w:color w:val="FF0000"/>
      <w:u w:val="none"/>
    </w:rPr>
  </w:style>
  <w:style w:type="character" w:styleId="FollowedHyperlink">
    <w:name w:val="FollowedHyperlink"/>
    <w:basedOn w:val="DefaultParagraphFont"/>
    <w:uiPriority w:val="99"/>
    <w:semiHidden/>
    <w:unhideWhenUsed/>
    <w:rsid w:val="004F0E25"/>
    <w:rPr>
      <w:color w:val="800080" w:themeColor="followedHyperlink"/>
      <w:u w:val="single"/>
    </w:rPr>
  </w:style>
  <w:style w:type="paragraph" w:customStyle="1" w:styleId="Char4">
    <w:name w:val="Char4"/>
    <w:basedOn w:val="Normal"/>
    <w:semiHidden/>
    <w:rsid w:val="00076B30"/>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26838-AD46-4B0A-8FA1-3B3ED908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Hoài Thanh</dc:creator>
  <cp:lastModifiedBy>DMDG-PC</cp:lastModifiedBy>
  <cp:revision>11</cp:revision>
  <cp:lastPrinted>2021-07-07T09:34:00Z</cp:lastPrinted>
  <dcterms:created xsi:type="dcterms:W3CDTF">2026-04-17T08:56:00Z</dcterms:created>
  <dcterms:modified xsi:type="dcterms:W3CDTF">2026-04-17T11:11:00Z</dcterms:modified>
</cp:coreProperties>
</file>